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38E1B" w14:textId="2B33540C" w:rsidR="005B5381" w:rsidRDefault="005B5381" w:rsidP="005B5381">
      <w:pPr>
        <w:spacing w:before="100" w:beforeAutospacing="1" w:after="100" w:afterAutospacing="1"/>
        <w:outlineLvl w:val="3"/>
        <w:rPr>
          <w:rFonts w:ascii="Lucida Sans Unicode" w:eastAsia="Times New Roman" w:hAnsi="Lucida Sans Unicode" w:cs="Lucida Sans Unicode"/>
          <w:b/>
          <w:bCs/>
          <w:color w:val="800000"/>
          <w:sz w:val="18"/>
          <w:szCs w:val="18"/>
        </w:rPr>
      </w:pPr>
      <w:r>
        <w:rPr>
          <w:rFonts w:ascii="Lucida Sans Unicode" w:eastAsia="Times New Roman" w:hAnsi="Lucida Sans Unicode" w:cs="Lucida Sans Unicode"/>
          <w:b/>
          <w:bCs/>
          <w:noProof/>
          <w:color w:val="800000"/>
          <w:sz w:val="18"/>
          <w:szCs w:val="18"/>
        </w:rPr>
        <w:drawing>
          <wp:inline distT="0" distB="0" distL="0" distR="0" wp14:anchorId="0D3AA6A3" wp14:editId="15BB1677">
            <wp:extent cx="6858000" cy="1293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ease_Notes2.png"/>
                    <pic:cNvPicPr/>
                  </pic:nvPicPr>
                  <pic:blipFill>
                    <a:blip r:embed="rId7">
                      <a:extLst>
                        <a:ext uri="{28A0092B-C50C-407E-A947-70E740481C1C}">
                          <a14:useLocalDpi xmlns:a14="http://schemas.microsoft.com/office/drawing/2010/main" val="0"/>
                        </a:ext>
                      </a:extLst>
                    </a:blip>
                    <a:stretch>
                      <a:fillRect/>
                    </a:stretch>
                  </pic:blipFill>
                  <pic:spPr>
                    <a:xfrm>
                      <a:off x="0" y="0"/>
                      <a:ext cx="6858000" cy="1293495"/>
                    </a:xfrm>
                    <a:prstGeom prst="rect">
                      <a:avLst/>
                    </a:prstGeom>
                  </pic:spPr>
                </pic:pic>
              </a:graphicData>
            </a:graphic>
          </wp:inline>
        </w:drawing>
      </w:r>
    </w:p>
    <w:p w14:paraId="368F8DC8" w14:textId="77777777" w:rsidR="000C03DC"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Version</w:t>
      </w:r>
    </w:p>
    <w:p w14:paraId="3C3F01C1" w14:textId="4863DD64" w:rsidR="000C03DC" w:rsidRPr="00A75EFC" w:rsidRDefault="007C5B2F" w:rsidP="005476A5">
      <w:pPr>
        <w:spacing w:before="120"/>
        <w:outlineLvl w:val="3"/>
        <w:rPr>
          <w:rFonts w:ascii="Arial" w:eastAsia="Times New Roman" w:hAnsi="Arial" w:cs="Arial"/>
          <w:b/>
          <w:bCs/>
          <w:color w:val="333333"/>
        </w:rPr>
      </w:pPr>
      <w:r>
        <w:rPr>
          <w:rFonts w:ascii="Arial" w:eastAsia="Times New Roman" w:hAnsi="Arial" w:cs="Lucida Sans Unicode"/>
          <w:bCs/>
          <w:color w:val="333333"/>
        </w:rPr>
        <w:t>3.0</w:t>
      </w:r>
      <w:r w:rsidR="00B93321">
        <w:rPr>
          <w:rFonts w:ascii="Arial" w:eastAsia="Times New Roman" w:hAnsi="Arial" w:cs="Lucida Sans Unicode"/>
          <w:bCs/>
          <w:color w:val="333333"/>
        </w:rPr>
        <w:t>.</w:t>
      </w:r>
      <w:r w:rsidR="00D1170F">
        <w:rPr>
          <w:rFonts w:ascii="Arial" w:eastAsia="Times New Roman" w:hAnsi="Arial" w:cs="Lucida Sans Unicode"/>
          <w:bCs/>
          <w:color w:val="333333"/>
        </w:rPr>
        <w:t>1</w:t>
      </w:r>
      <w:r w:rsidR="008938B4">
        <w:rPr>
          <w:rFonts w:ascii="Arial" w:eastAsia="Times New Roman" w:hAnsi="Arial" w:cs="Lucida Sans Unicode"/>
          <w:bCs/>
          <w:color w:val="333333"/>
        </w:rPr>
        <w:t xml:space="preserve"> (Standalone Mode)</w:t>
      </w:r>
    </w:p>
    <w:p w14:paraId="5833299F" w14:textId="77777777" w:rsidR="00A75EFC" w:rsidRPr="00A75EFC" w:rsidRDefault="00A75EFC" w:rsidP="005476A5">
      <w:pPr>
        <w:spacing w:before="120"/>
        <w:outlineLvl w:val="3"/>
        <w:rPr>
          <w:rFonts w:ascii="Arial" w:eastAsia="Times New Roman" w:hAnsi="Arial" w:cs="Arial"/>
          <w:b/>
          <w:bCs/>
          <w:color w:val="333333"/>
        </w:rPr>
      </w:pPr>
    </w:p>
    <w:p w14:paraId="3DD090CE" w14:textId="77777777"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Release Date</w:t>
      </w:r>
    </w:p>
    <w:p w14:paraId="054FF2BA" w14:textId="7C954B8F" w:rsidR="000C03DC" w:rsidRDefault="00326B51" w:rsidP="005476A5">
      <w:pPr>
        <w:spacing w:before="120"/>
        <w:outlineLvl w:val="3"/>
        <w:rPr>
          <w:rFonts w:ascii="Arial" w:eastAsia="Times New Roman" w:hAnsi="Arial" w:cs="Lucida Sans Unicode"/>
          <w:bCs/>
          <w:color w:val="333333"/>
        </w:rPr>
      </w:pPr>
      <w:r>
        <w:rPr>
          <w:rFonts w:ascii="Arial" w:eastAsia="Times New Roman" w:hAnsi="Arial" w:cs="Lucida Sans Unicode"/>
          <w:bCs/>
          <w:color w:val="333333"/>
        </w:rPr>
        <w:t>October</w:t>
      </w:r>
      <w:bookmarkStart w:id="0" w:name="_GoBack"/>
      <w:bookmarkEnd w:id="0"/>
      <w:r w:rsidR="007C5B2F">
        <w:rPr>
          <w:rFonts w:ascii="Arial" w:eastAsia="Times New Roman" w:hAnsi="Arial" w:cs="Lucida Sans Unicode"/>
          <w:bCs/>
          <w:color w:val="333333"/>
        </w:rPr>
        <w:t xml:space="preserve"> 2016</w:t>
      </w:r>
    </w:p>
    <w:p w14:paraId="671F6C69" w14:textId="77777777" w:rsidR="005476A5" w:rsidRDefault="005476A5" w:rsidP="005476A5">
      <w:pPr>
        <w:spacing w:before="120"/>
        <w:outlineLvl w:val="3"/>
        <w:rPr>
          <w:rFonts w:ascii="Arial" w:eastAsia="Times New Roman" w:hAnsi="Arial" w:cs="Arial"/>
          <w:bCs/>
          <w:color w:val="333333"/>
        </w:rPr>
      </w:pPr>
    </w:p>
    <w:p w14:paraId="4DB57975" w14:textId="60412D38" w:rsidR="00A34771" w:rsidRPr="006759CF" w:rsidRDefault="00F269B3" w:rsidP="005476A5">
      <w:pPr>
        <w:spacing w:before="120"/>
        <w:outlineLvl w:val="3"/>
        <w:rPr>
          <w:rStyle w:val="Hyperlink"/>
          <w:rFonts w:ascii="Arial" w:eastAsia="Times New Roman" w:hAnsi="Arial" w:cs="Arial"/>
          <w:bCs/>
          <w:color w:val="333333"/>
          <w:u w:val="none"/>
        </w:rPr>
      </w:pPr>
      <w:r>
        <w:rPr>
          <w:rFonts w:ascii="Arial" w:eastAsia="Times New Roman" w:hAnsi="Arial" w:cs="Lucida Sans Unicode"/>
          <w:bCs/>
          <w:color w:val="800000"/>
        </w:rPr>
        <w:t>Release Note Contents</w:t>
      </w:r>
    </w:p>
    <w:bookmarkStart w:id="1" w:name="_Add/Edit_Resource_in"/>
    <w:bookmarkStart w:id="2" w:name="_Report_Builder"/>
    <w:bookmarkEnd w:id="1"/>
    <w:bookmarkEnd w:id="2"/>
    <w:p w14:paraId="6F8B9C22" w14:textId="77777777" w:rsidR="008938B4" w:rsidRDefault="008938B4" w:rsidP="008938B4">
      <w:r>
        <w:fldChar w:fldCharType="begin"/>
      </w:r>
      <w:r>
        <w:instrText xml:space="preserve"> HYPERLINK  \l "_Subjects_Module" </w:instrText>
      </w:r>
      <w:r>
        <w:fldChar w:fldCharType="separate"/>
      </w:r>
      <w:r w:rsidRPr="00DA3191">
        <w:rPr>
          <w:rStyle w:val="Hyperlink"/>
        </w:rPr>
        <w:t>Subjects Module</w:t>
      </w:r>
      <w:r>
        <w:fldChar w:fldCharType="end"/>
      </w:r>
    </w:p>
    <w:p w14:paraId="59F1BCAF" w14:textId="77777777" w:rsidR="008938B4" w:rsidRDefault="008938B4" w:rsidP="008938B4">
      <w:hyperlink w:anchor="_Study_Subjects_Page" w:history="1">
        <w:r w:rsidRPr="00DA3191">
          <w:rPr>
            <w:rStyle w:val="Hyperlink"/>
          </w:rPr>
          <w:t>Study Subjects Page</w:t>
        </w:r>
      </w:hyperlink>
    </w:p>
    <w:p w14:paraId="29E07AD7" w14:textId="77777777" w:rsidR="008938B4" w:rsidRDefault="008938B4" w:rsidP="008938B4">
      <w:hyperlink w:anchor="_Appointments_Module" w:history="1">
        <w:r w:rsidRPr="00DA3191">
          <w:rPr>
            <w:rStyle w:val="Hyperlink"/>
          </w:rPr>
          <w:t>Appointments Module</w:t>
        </w:r>
      </w:hyperlink>
    </w:p>
    <w:p w14:paraId="23D547D9" w14:textId="77777777" w:rsidR="008938B4" w:rsidRDefault="008938B4" w:rsidP="008938B4">
      <w:hyperlink w:anchor="_Other_Scheduler_Items" w:history="1">
        <w:r w:rsidRPr="00DA3191">
          <w:rPr>
            <w:rStyle w:val="Hyperlink"/>
          </w:rPr>
          <w:t>Other Scheduler Items</w:t>
        </w:r>
      </w:hyperlink>
    </w:p>
    <w:p w14:paraId="48321D15" w14:textId="77777777" w:rsidR="008938B4" w:rsidRDefault="008938B4" w:rsidP="008938B4">
      <w:hyperlink w:anchor="_Resource_Related_Items" w:history="1">
        <w:r w:rsidRPr="00DA3191">
          <w:rPr>
            <w:rStyle w:val="Hyperlink"/>
          </w:rPr>
          <w:t>Resource Related Items</w:t>
        </w:r>
      </w:hyperlink>
    </w:p>
    <w:p w14:paraId="459292E2" w14:textId="77777777" w:rsidR="008938B4" w:rsidRPr="00DA3191" w:rsidRDefault="008938B4" w:rsidP="008938B4">
      <w:pPr>
        <w:rPr>
          <w:rStyle w:val="Hyperlink"/>
          <w:rFonts w:eastAsia="Times New Roman" w:cs="Arial"/>
          <w:b/>
        </w:rPr>
      </w:pPr>
      <w:r>
        <w:rPr>
          <w:rFonts w:ascii="Arial" w:hAnsi="Arial" w:cs="Arial"/>
        </w:rPr>
        <w:fldChar w:fldCharType="begin"/>
      </w:r>
      <w:r>
        <w:rPr>
          <w:rFonts w:ascii="Arial" w:hAnsi="Arial" w:cs="Arial"/>
        </w:rPr>
        <w:instrText>HYPERLINK  \l "_Known_Issues"</w:instrText>
      </w:r>
      <w:r>
        <w:rPr>
          <w:rFonts w:ascii="Arial" w:hAnsi="Arial" w:cs="Arial"/>
        </w:rPr>
      </w:r>
      <w:r>
        <w:rPr>
          <w:rFonts w:ascii="Arial" w:hAnsi="Arial" w:cs="Arial"/>
        </w:rPr>
        <w:fldChar w:fldCharType="separate"/>
      </w:r>
      <w:r w:rsidRPr="00DA3191">
        <w:rPr>
          <w:rStyle w:val="Hyperlink"/>
          <w:rFonts w:cs="Arial"/>
        </w:rPr>
        <w:t>Known Issues</w:t>
      </w:r>
    </w:p>
    <w:p w14:paraId="4115FEFC" w14:textId="2319C34B" w:rsidR="00F269B3" w:rsidRPr="00A75EFC" w:rsidRDefault="008938B4" w:rsidP="008938B4">
      <w:pPr>
        <w:spacing w:before="120"/>
        <w:outlineLvl w:val="3"/>
        <w:rPr>
          <w:rFonts w:ascii="Arial" w:eastAsia="Times New Roman" w:hAnsi="Arial" w:cs="Arial"/>
          <w:bCs/>
          <w:color w:val="333333"/>
        </w:rPr>
      </w:pPr>
      <w:r>
        <w:rPr>
          <w:rFonts w:ascii="Arial" w:hAnsi="Arial" w:cs="Arial"/>
        </w:rPr>
        <w:fldChar w:fldCharType="end"/>
      </w:r>
    </w:p>
    <w:p w14:paraId="3B8EE3BE" w14:textId="77777777"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Overview</w:t>
      </w:r>
    </w:p>
    <w:p w14:paraId="73C3C391" w14:textId="11C328CE"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333333"/>
        </w:rPr>
        <w:t>The HCCRC Scheduler is a web-based tool that allows investigators, study staff, and CRC staff to schedule research subjects for study visits and manage CRC resources</w:t>
      </w:r>
      <w:r w:rsidR="007E07AE">
        <w:rPr>
          <w:rFonts w:ascii="Arial" w:eastAsia="Times New Roman" w:hAnsi="Arial" w:cs="Lucida Sans Unicode"/>
          <w:bCs/>
          <w:color w:val="333333"/>
        </w:rPr>
        <w:t>.</w:t>
      </w:r>
    </w:p>
    <w:p w14:paraId="38327FD2" w14:textId="77777777" w:rsidR="000C03DC" w:rsidRPr="00A75EFC" w:rsidRDefault="000C03DC" w:rsidP="005476A5">
      <w:pPr>
        <w:spacing w:before="120"/>
        <w:outlineLvl w:val="3"/>
        <w:rPr>
          <w:rFonts w:ascii="Arial" w:eastAsia="Times New Roman" w:hAnsi="Arial" w:cs="Lucida Sans Unicode"/>
          <w:b/>
          <w:bCs/>
          <w:color w:val="800000"/>
        </w:rPr>
      </w:pPr>
    </w:p>
    <w:p w14:paraId="045E75BB" w14:textId="77777777" w:rsidR="005B5381" w:rsidRPr="00A75EFC" w:rsidRDefault="005B5381" w:rsidP="005476A5">
      <w:pPr>
        <w:spacing w:before="120"/>
        <w:outlineLvl w:val="3"/>
        <w:rPr>
          <w:rFonts w:ascii="Arial" w:eastAsia="Times New Roman" w:hAnsi="Arial" w:cs="Arial"/>
          <w:bCs/>
          <w:color w:val="333333"/>
        </w:rPr>
      </w:pPr>
      <w:r w:rsidRPr="00A75EFC">
        <w:rPr>
          <w:rFonts w:ascii="Arial" w:eastAsia="Times New Roman" w:hAnsi="Arial" w:cs="Lucida Sans Unicode"/>
          <w:bCs/>
          <w:color w:val="800000"/>
        </w:rPr>
        <w:t>Minimum System Requirements</w:t>
      </w:r>
    </w:p>
    <w:p w14:paraId="44CEEB72" w14:textId="6204CB88" w:rsidR="00F269B3" w:rsidRDefault="005B5381" w:rsidP="005476A5">
      <w:pPr>
        <w:spacing w:before="120"/>
        <w:outlineLvl w:val="3"/>
        <w:rPr>
          <w:rFonts w:ascii="Arial" w:eastAsia="Times New Roman" w:hAnsi="Arial" w:cs="Lucida Sans Unicode"/>
          <w:bCs/>
          <w:color w:val="333333"/>
        </w:rPr>
      </w:pPr>
      <w:r w:rsidRPr="00A75EFC">
        <w:rPr>
          <w:rFonts w:ascii="Arial" w:eastAsia="Times New Roman" w:hAnsi="Arial" w:cs="Lucida Sans Unicode"/>
          <w:bCs/>
          <w:color w:val="333333"/>
        </w:rPr>
        <w:t xml:space="preserve">Chrome, Firefox, Microsoft Internet Explorer </w:t>
      </w:r>
      <w:r w:rsidR="00C976BB">
        <w:rPr>
          <w:rFonts w:ascii="Arial" w:eastAsia="Times New Roman" w:hAnsi="Arial" w:cs="Lucida Sans Unicode"/>
          <w:bCs/>
          <w:color w:val="333333"/>
        </w:rPr>
        <w:t>10</w:t>
      </w:r>
      <w:r w:rsidRPr="00A75EFC">
        <w:rPr>
          <w:rFonts w:ascii="Arial" w:eastAsia="Times New Roman" w:hAnsi="Arial" w:cs="Lucida Sans Unicode"/>
          <w:bCs/>
          <w:color w:val="333333"/>
        </w:rPr>
        <w:t xml:space="preserve"> (or higher)</w:t>
      </w:r>
    </w:p>
    <w:p w14:paraId="7B4A2FE8" w14:textId="4D2C2DF1" w:rsidR="005B5381" w:rsidRPr="005B5381" w:rsidRDefault="00326B51" w:rsidP="005B5381">
      <w:pPr>
        <w:spacing w:before="100" w:beforeAutospacing="1" w:after="100" w:afterAutospacing="1"/>
        <w:outlineLvl w:val="3"/>
        <w:rPr>
          <w:rFonts w:ascii="Lucida Sans Unicode" w:eastAsia="Times New Roman" w:hAnsi="Lucida Sans Unicode" w:cs="Lucida Sans Unicode"/>
          <w:bCs/>
          <w:color w:val="333333"/>
          <w:sz w:val="20"/>
          <w:szCs w:val="20"/>
        </w:rPr>
      </w:pPr>
      <w:r>
        <w:rPr>
          <w:rFonts w:eastAsia="Times New Roman" w:cs="Times New Roman"/>
          <w:sz w:val="20"/>
          <w:szCs w:val="20"/>
        </w:rPr>
        <w:pict w14:anchorId="0365F4D5">
          <v:rect id="_x0000_i1025" style="width:0;height:1.5pt" o:hrstd="t" o:hrnoshade="t" o:hr="t" fillcolor="#333" stroked="f"/>
        </w:pict>
      </w:r>
    </w:p>
    <w:p w14:paraId="016391F3" w14:textId="63E2C655" w:rsidR="00763E19" w:rsidRDefault="003435D8" w:rsidP="003435D8">
      <w:pPr>
        <w:pStyle w:val="Heading4"/>
        <w:spacing w:before="120" w:beforeAutospacing="0" w:after="0" w:afterAutospacing="0"/>
        <w:rPr>
          <w:rFonts w:ascii="Arial" w:eastAsia="Times New Roman" w:hAnsi="Arial" w:cs="Lucida Sans Unicode"/>
          <w:b w:val="0"/>
          <w:color w:val="800000"/>
        </w:rPr>
      </w:pPr>
      <w:bookmarkStart w:id="3" w:name="_Resource_and_Annotation"/>
      <w:bookmarkStart w:id="4" w:name="_Home_Module_Enhancements"/>
      <w:bookmarkStart w:id="5" w:name="_Sub-Location_Ordering_Scheme:"/>
      <w:bookmarkStart w:id="6" w:name="_Scheduling_Updates_(Algorithm)"/>
      <w:bookmarkStart w:id="7" w:name="_Resources_and_Annotation"/>
      <w:bookmarkEnd w:id="3"/>
      <w:bookmarkEnd w:id="4"/>
      <w:bookmarkEnd w:id="5"/>
      <w:bookmarkEnd w:id="6"/>
      <w:bookmarkEnd w:id="7"/>
      <w:r>
        <w:rPr>
          <w:rFonts w:ascii="Arial" w:eastAsia="Times New Roman" w:hAnsi="Arial" w:cs="Lucida Sans Unicode"/>
          <w:b w:val="0"/>
          <w:color w:val="800000"/>
        </w:rPr>
        <w:t>Subjects Module</w:t>
      </w:r>
    </w:p>
    <w:p w14:paraId="6BE27E3D" w14:textId="3BAA25E7" w:rsidR="00D169F4" w:rsidRDefault="003435D8" w:rsidP="007E01D2">
      <w:pPr>
        <w:ind w:left="270"/>
        <w:rPr>
          <w:rFonts w:ascii="Arial" w:hAnsi="Arial" w:cs="Arial"/>
          <w:u w:val="single"/>
        </w:rPr>
      </w:pPr>
      <w:r w:rsidRPr="007E01D2">
        <w:rPr>
          <w:rFonts w:ascii="Arial" w:hAnsi="Arial" w:cs="Arial"/>
          <w:u w:val="single"/>
        </w:rPr>
        <w:t>Subject Search</w:t>
      </w:r>
    </w:p>
    <w:p w14:paraId="121BD3B6" w14:textId="3DB03486" w:rsidR="000E5188" w:rsidRPr="000E5188" w:rsidRDefault="000E5188" w:rsidP="00885C40">
      <w:pPr>
        <w:pStyle w:val="ListParagraph"/>
        <w:numPr>
          <w:ilvl w:val="0"/>
          <w:numId w:val="2"/>
        </w:numPr>
        <w:rPr>
          <w:rFonts w:ascii="Arial" w:hAnsi="Arial" w:cs="Arial"/>
          <w:u w:val="single"/>
        </w:rPr>
      </w:pPr>
      <w:r>
        <w:rPr>
          <w:rFonts w:ascii="Arial" w:hAnsi="Arial" w:cs="Arial"/>
        </w:rPr>
        <w:t xml:space="preserve">The Subjects module is updated with the new look and feel as well as updated functionality as below. </w:t>
      </w:r>
    </w:p>
    <w:p w14:paraId="294FEDB5" w14:textId="203D1494" w:rsidR="007E01D2" w:rsidRPr="0065596E" w:rsidRDefault="007E01D2" w:rsidP="00885C40">
      <w:pPr>
        <w:pStyle w:val="ListParagraph"/>
        <w:numPr>
          <w:ilvl w:val="0"/>
          <w:numId w:val="2"/>
        </w:numPr>
        <w:rPr>
          <w:rFonts w:ascii="Arial" w:hAnsi="Arial" w:cs="Arial"/>
          <w:u w:val="single"/>
        </w:rPr>
      </w:pPr>
      <w:r>
        <w:rPr>
          <w:rFonts w:ascii="Arial" w:hAnsi="Arial" w:cs="Arial"/>
        </w:rPr>
        <w:t xml:space="preserve">Search criteria would be by either MRN or by a combination of name and birthdate.  </w:t>
      </w:r>
      <w:r w:rsidR="00594210">
        <w:rPr>
          <w:rFonts w:ascii="Arial" w:hAnsi="Arial" w:cs="Arial"/>
        </w:rPr>
        <w:t xml:space="preserve">An optional gender filter is provided as well. </w:t>
      </w:r>
    </w:p>
    <w:p w14:paraId="02D2C423" w14:textId="19BDBC31" w:rsidR="00763E19" w:rsidRPr="000E5188" w:rsidRDefault="0065596E" w:rsidP="00885C40">
      <w:pPr>
        <w:pStyle w:val="ListParagraph"/>
        <w:numPr>
          <w:ilvl w:val="0"/>
          <w:numId w:val="2"/>
        </w:numPr>
        <w:rPr>
          <w:rFonts w:ascii="Arial" w:hAnsi="Arial" w:cs="Arial"/>
          <w:u w:val="single"/>
        </w:rPr>
      </w:pPr>
      <w:r>
        <w:rPr>
          <w:rFonts w:ascii="Arial" w:hAnsi="Arial" w:cs="Arial"/>
        </w:rPr>
        <w:t>Search results are displayed in summary lines by default and are expandable to show more details and more actions</w:t>
      </w:r>
      <w:r w:rsidR="00763E19">
        <w:rPr>
          <w:rFonts w:ascii="Arial" w:hAnsi="Arial" w:cs="Arial"/>
        </w:rPr>
        <w:t>.</w:t>
      </w:r>
    </w:p>
    <w:p w14:paraId="2BF7742A" w14:textId="77777777" w:rsidR="00763E19" w:rsidRPr="000E5188" w:rsidRDefault="00763E19" w:rsidP="000E5188">
      <w:pPr>
        <w:rPr>
          <w:rFonts w:ascii="Arial" w:hAnsi="Arial" w:cs="Arial"/>
          <w:u w:val="single"/>
        </w:rPr>
      </w:pPr>
    </w:p>
    <w:p w14:paraId="06DFB04E" w14:textId="725F1BD0" w:rsidR="00763E19" w:rsidRDefault="00763E19" w:rsidP="00763E19">
      <w:pPr>
        <w:ind w:left="270"/>
        <w:rPr>
          <w:rFonts w:ascii="Arial" w:hAnsi="Arial" w:cs="Arial"/>
          <w:u w:val="single"/>
        </w:rPr>
      </w:pPr>
      <w:r w:rsidRPr="00763E19">
        <w:rPr>
          <w:rFonts w:ascii="Arial" w:hAnsi="Arial" w:cs="Arial"/>
          <w:u w:val="single"/>
        </w:rPr>
        <w:t xml:space="preserve">Subject </w:t>
      </w:r>
      <w:r w:rsidR="000E5188">
        <w:rPr>
          <w:rFonts w:ascii="Arial" w:hAnsi="Arial" w:cs="Arial"/>
          <w:u w:val="single"/>
        </w:rPr>
        <w:t xml:space="preserve">Creation and </w:t>
      </w:r>
      <w:r>
        <w:rPr>
          <w:rFonts w:ascii="Arial" w:hAnsi="Arial" w:cs="Arial"/>
          <w:u w:val="single"/>
        </w:rPr>
        <w:t>Edits</w:t>
      </w:r>
    </w:p>
    <w:p w14:paraId="08B9498B" w14:textId="32247816" w:rsidR="00763E19" w:rsidRPr="00B27C6E" w:rsidRDefault="000E5188" w:rsidP="00885C40">
      <w:pPr>
        <w:pStyle w:val="ListParagraph"/>
        <w:numPr>
          <w:ilvl w:val="0"/>
          <w:numId w:val="3"/>
        </w:numPr>
        <w:rPr>
          <w:rFonts w:ascii="Arial" w:hAnsi="Arial" w:cs="Arial"/>
          <w:u w:val="single"/>
        </w:rPr>
      </w:pPr>
      <w:r>
        <w:rPr>
          <w:rFonts w:ascii="Arial" w:hAnsi="Arial" w:cs="Arial"/>
        </w:rPr>
        <w:t>Subject creation and edits are also updated to take on the new look and feel.  The functionality remains the same as before except the following</w:t>
      </w:r>
      <w:r w:rsidR="00B27C6E">
        <w:rPr>
          <w:rFonts w:ascii="Arial" w:hAnsi="Arial" w:cs="Arial"/>
        </w:rPr>
        <w:t xml:space="preserve">. </w:t>
      </w:r>
    </w:p>
    <w:p w14:paraId="75515258" w14:textId="69631177" w:rsidR="00B27C6E" w:rsidRPr="00B27C6E" w:rsidRDefault="00B27C6E" w:rsidP="00885C40">
      <w:pPr>
        <w:pStyle w:val="ListParagraph"/>
        <w:numPr>
          <w:ilvl w:val="0"/>
          <w:numId w:val="3"/>
        </w:numPr>
        <w:rPr>
          <w:rFonts w:ascii="Arial" w:hAnsi="Arial" w:cs="Arial"/>
          <w:u w:val="single"/>
        </w:rPr>
      </w:pPr>
      <w:r>
        <w:rPr>
          <w:rFonts w:ascii="Arial" w:hAnsi="Arial" w:cs="Arial"/>
        </w:rPr>
        <w:t xml:space="preserve">CRC staff will be able to toggle “Yes”/ “No” for whether a subject is available to add to any study.  Study staff will not have this functionality available, as the toggle will affect all studies for the subject.  </w:t>
      </w:r>
    </w:p>
    <w:p w14:paraId="6D517785" w14:textId="2B6FA9D5" w:rsidR="00B27C6E" w:rsidRPr="00B27C6E" w:rsidRDefault="00B27C6E" w:rsidP="00885C40">
      <w:pPr>
        <w:pStyle w:val="ListParagraph"/>
        <w:numPr>
          <w:ilvl w:val="0"/>
          <w:numId w:val="3"/>
        </w:numPr>
        <w:rPr>
          <w:rFonts w:ascii="Arial" w:hAnsi="Arial" w:cs="Arial"/>
          <w:u w:val="single"/>
        </w:rPr>
      </w:pPr>
      <w:r>
        <w:rPr>
          <w:rFonts w:ascii="Arial" w:hAnsi="Arial" w:cs="Arial"/>
        </w:rPr>
        <w:lastRenderedPageBreak/>
        <w:t>A subject can be added to a study from the subject edit screen.</w:t>
      </w:r>
    </w:p>
    <w:p w14:paraId="53388DF1" w14:textId="77777777" w:rsidR="003435D8" w:rsidRDefault="003435D8" w:rsidP="003435D8">
      <w:pPr>
        <w:rPr>
          <w:rFonts w:ascii="Arial" w:hAnsi="Arial" w:cs="Arial"/>
        </w:rPr>
      </w:pPr>
    </w:p>
    <w:p w14:paraId="09BACC01" w14:textId="77777777" w:rsidR="00B27C6E" w:rsidRDefault="00DD640A" w:rsidP="00DD640A">
      <w:pPr>
        <w:pStyle w:val="Heading4"/>
        <w:spacing w:before="120" w:beforeAutospacing="0" w:after="0" w:afterAutospacing="0"/>
        <w:rPr>
          <w:rFonts w:ascii="Arial" w:eastAsia="Times New Roman" w:hAnsi="Arial" w:cs="Lucida Sans Unicode"/>
          <w:b w:val="0"/>
          <w:color w:val="800000"/>
        </w:rPr>
      </w:pPr>
      <w:r>
        <w:rPr>
          <w:rFonts w:ascii="Arial" w:eastAsia="Times New Roman" w:hAnsi="Arial" w:cs="Lucida Sans Unicode"/>
          <w:b w:val="0"/>
          <w:color w:val="800000"/>
        </w:rPr>
        <w:t>Study Subjects Page</w:t>
      </w:r>
    </w:p>
    <w:p w14:paraId="4DFB4B3A" w14:textId="09DE1545" w:rsidR="00B27C6E" w:rsidRDefault="00B27C6E" w:rsidP="00885C40">
      <w:pPr>
        <w:pStyle w:val="Heading4"/>
        <w:numPr>
          <w:ilvl w:val="0"/>
          <w:numId w:val="7"/>
        </w:numPr>
        <w:spacing w:before="120" w:beforeAutospacing="0" w:after="0" w:afterAutospacing="0"/>
        <w:rPr>
          <w:rFonts w:ascii="Arial" w:eastAsia="Times New Roman" w:hAnsi="Arial" w:cs="Lucida Sans Unicode"/>
          <w:b w:val="0"/>
        </w:rPr>
      </w:pPr>
      <w:r>
        <w:rPr>
          <w:rFonts w:ascii="Arial" w:eastAsia="Times New Roman" w:hAnsi="Arial" w:cs="Lucida Sans Unicode"/>
          <w:b w:val="0"/>
        </w:rPr>
        <w:t xml:space="preserve">The Study Subjects page has a new column in the subjects table that contains a View Details link for each subject.  This link will lead to the Subject Details page which displays </w:t>
      </w:r>
      <w:r w:rsidR="000E5188">
        <w:rPr>
          <w:rFonts w:ascii="Arial" w:eastAsia="Times New Roman" w:hAnsi="Arial" w:cs="Lucida Sans Unicode"/>
          <w:b w:val="0"/>
        </w:rPr>
        <w:t>the subject’s detailed data</w:t>
      </w:r>
      <w:r>
        <w:rPr>
          <w:rFonts w:ascii="Arial" w:eastAsia="Times New Roman" w:hAnsi="Arial" w:cs="Lucida Sans Unicode"/>
          <w:b w:val="0"/>
        </w:rPr>
        <w:t xml:space="preserve">.  </w:t>
      </w:r>
    </w:p>
    <w:p w14:paraId="63FEE8B7" w14:textId="4C0463F2" w:rsidR="00321F68" w:rsidRDefault="00321F68" w:rsidP="00885C40">
      <w:pPr>
        <w:pStyle w:val="Heading4"/>
        <w:numPr>
          <w:ilvl w:val="0"/>
          <w:numId w:val="7"/>
        </w:numPr>
        <w:spacing w:before="120" w:beforeAutospacing="0" w:after="0" w:afterAutospacing="0"/>
        <w:rPr>
          <w:rFonts w:ascii="Arial" w:eastAsia="Times New Roman" w:hAnsi="Arial" w:cs="Lucida Sans Unicode"/>
          <w:b w:val="0"/>
        </w:rPr>
      </w:pPr>
      <w:r>
        <w:rPr>
          <w:rFonts w:ascii="Arial" w:eastAsia="Times New Roman" w:hAnsi="Arial" w:cs="Lucida Sans Unicode"/>
          <w:b w:val="0"/>
        </w:rPr>
        <w:t xml:space="preserve">The Study Subjects page also has a new “State” column after the “City” column to display the state from a subject’s demographic data. </w:t>
      </w:r>
    </w:p>
    <w:p w14:paraId="413ADFFA" w14:textId="77777777" w:rsidR="00F7539B" w:rsidRPr="00B27C6E" w:rsidRDefault="00F7539B" w:rsidP="00DD640A">
      <w:pPr>
        <w:pStyle w:val="Heading4"/>
        <w:spacing w:before="120" w:beforeAutospacing="0" w:after="0" w:afterAutospacing="0"/>
        <w:rPr>
          <w:rFonts w:ascii="Arial" w:eastAsia="Times New Roman" w:hAnsi="Arial" w:cs="Lucida Sans Unicode"/>
          <w:b w:val="0"/>
        </w:rPr>
      </w:pPr>
    </w:p>
    <w:p w14:paraId="2BBF7A05" w14:textId="5E30F3F7" w:rsidR="00DD640A" w:rsidRDefault="00DD640A" w:rsidP="00DD640A">
      <w:pPr>
        <w:pStyle w:val="Heading4"/>
        <w:spacing w:before="120" w:beforeAutospacing="0" w:after="0" w:afterAutospacing="0"/>
        <w:rPr>
          <w:rFonts w:ascii="Arial" w:eastAsia="Times New Roman" w:hAnsi="Arial" w:cs="Lucida Sans Unicode"/>
          <w:b w:val="0"/>
          <w:color w:val="800000"/>
        </w:rPr>
      </w:pPr>
      <w:r>
        <w:rPr>
          <w:rFonts w:ascii="Arial" w:eastAsia="Times New Roman" w:hAnsi="Arial" w:cs="Lucida Sans Unicode"/>
          <w:b w:val="0"/>
          <w:color w:val="800000"/>
        </w:rPr>
        <w:t>Appointments Module</w:t>
      </w:r>
    </w:p>
    <w:p w14:paraId="4DFF7BD1" w14:textId="77777777" w:rsidR="00F7539B" w:rsidRDefault="00F7539B" w:rsidP="00DD640A">
      <w:pPr>
        <w:pStyle w:val="Heading4"/>
        <w:spacing w:before="120" w:beforeAutospacing="0" w:after="0" w:afterAutospacing="0"/>
        <w:rPr>
          <w:rFonts w:ascii="Arial" w:eastAsia="Times New Roman" w:hAnsi="Arial" w:cs="Lucida Sans Unicode"/>
          <w:b w:val="0"/>
          <w:color w:val="800000"/>
        </w:rPr>
      </w:pPr>
    </w:p>
    <w:p w14:paraId="5DF0DA18" w14:textId="1A0C3403" w:rsidR="00F7539B" w:rsidRDefault="00F7539B" w:rsidP="00F7539B">
      <w:pPr>
        <w:ind w:left="270"/>
        <w:rPr>
          <w:rFonts w:ascii="Arial" w:hAnsi="Arial" w:cs="Arial"/>
          <w:u w:val="single"/>
        </w:rPr>
      </w:pPr>
      <w:r>
        <w:rPr>
          <w:rFonts w:ascii="Arial" w:hAnsi="Arial" w:cs="Arial"/>
          <w:u w:val="single"/>
        </w:rPr>
        <w:t>Block Visits without a Subject</w:t>
      </w:r>
    </w:p>
    <w:p w14:paraId="6134168D" w14:textId="77777777" w:rsidR="00F7539B" w:rsidRDefault="00F7539B" w:rsidP="00F7539B">
      <w:pPr>
        <w:ind w:left="270"/>
        <w:rPr>
          <w:rFonts w:ascii="Arial" w:hAnsi="Arial" w:cs="Arial"/>
        </w:rPr>
      </w:pPr>
    </w:p>
    <w:p w14:paraId="265219A8" w14:textId="639742D4" w:rsidR="00F7539B" w:rsidRDefault="00F7539B" w:rsidP="00885C40">
      <w:pPr>
        <w:pStyle w:val="ListParagraph"/>
        <w:numPr>
          <w:ilvl w:val="0"/>
          <w:numId w:val="5"/>
        </w:numPr>
        <w:rPr>
          <w:rFonts w:ascii="Arial" w:hAnsi="Arial" w:cs="Arial"/>
        </w:rPr>
      </w:pPr>
      <w:r w:rsidRPr="00085955">
        <w:rPr>
          <w:rFonts w:ascii="Arial" w:hAnsi="Arial" w:cs="Arial"/>
        </w:rPr>
        <w:t xml:space="preserve">CRC staff is now given the ability to block a visit without a subject.  When scheduling a visit, CRC staff can </w:t>
      </w:r>
      <w:r w:rsidR="007324C8" w:rsidRPr="00085955">
        <w:rPr>
          <w:rFonts w:ascii="Arial" w:hAnsi="Arial" w:cs="Arial"/>
        </w:rPr>
        <w:t>choose “Hold appointment without</w:t>
      </w:r>
      <w:r w:rsidR="00085955">
        <w:rPr>
          <w:rFonts w:ascii="Arial" w:hAnsi="Arial" w:cs="Arial"/>
        </w:rPr>
        <w:t xml:space="preserve"> a</w:t>
      </w:r>
      <w:r w:rsidR="007324C8" w:rsidRPr="00085955">
        <w:rPr>
          <w:rFonts w:ascii="Arial" w:hAnsi="Arial" w:cs="Arial"/>
        </w:rPr>
        <w:t xml:space="preserve"> subject” and book the visit even if they don’t have a subject.  </w:t>
      </w:r>
    </w:p>
    <w:p w14:paraId="3CEB98A1" w14:textId="54EA629D" w:rsidR="00085955" w:rsidRDefault="00085955" w:rsidP="00885C40">
      <w:pPr>
        <w:pStyle w:val="ListParagraph"/>
        <w:numPr>
          <w:ilvl w:val="0"/>
          <w:numId w:val="5"/>
        </w:numPr>
        <w:rPr>
          <w:rFonts w:ascii="Arial" w:hAnsi="Arial" w:cs="Arial"/>
        </w:rPr>
      </w:pPr>
      <w:r>
        <w:rPr>
          <w:rFonts w:ascii="Arial" w:hAnsi="Arial" w:cs="Arial"/>
        </w:rPr>
        <w:t xml:space="preserve">Such scheduled visits are called “Hold” visits.  Hold visits are displayed along other types of visits throughout the application.  Study staff will be able to view Hold visits for the studies that they are associated with. </w:t>
      </w:r>
    </w:p>
    <w:p w14:paraId="06AA78D6" w14:textId="097037C3" w:rsidR="00085955" w:rsidRDefault="00321F68" w:rsidP="00885C40">
      <w:pPr>
        <w:pStyle w:val="ListParagraph"/>
        <w:numPr>
          <w:ilvl w:val="0"/>
          <w:numId w:val="5"/>
        </w:numPr>
        <w:rPr>
          <w:rFonts w:ascii="Arial" w:hAnsi="Arial" w:cs="Arial"/>
        </w:rPr>
      </w:pPr>
      <w:r>
        <w:rPr>
          <w:rFonts w:ascii="Arial" w:hAnsi="Arial" w:cs="Arial"/>
        </w:rPr>
        <w:t xml:space="preserve">For any currently scheduled visits, a CRC staff user can switch the subject to another subject or to “No Subject”.  </w:t>
      </w:r>
    </w:p>
    <w:p w14:paraId="3EC79371" w14:textId="39EE2F9F" w:rsidR="00321F68" w:rsidRDefault="00321F68" w:rsidP="00885C40">
      <w:pPr>
        <w:pStyle w:val="ListParagraph"/>
        <w:numPr>
          <w:ilvl w:val="0"/>
          <w:numId w:val="5"/>
        </w:numPr>
        <w:rPr>
          <w:rFonts w:ascii="Arial" w:hAnsi="Arial" w:cs="Arial"/>
        </w:rPr>
      </w:pPr>
      <w:r>
        <w:rPr>
          <w:rFonts w:ascii="Arial" w:hAnsi="Arial" w:cs="Arial"/>
        </w:rPr>
        <w:t xml:space="preserve">For any currently scheduled visits, a CRC staff user can remove the subject and make the visit a Hold visit. </w:t>
      </w:r>
    </w:p>
    <w:p w14:paraId="20500C22" w14:textId="77777777" w:rsidR="00321F68" w:rsidRDefault="00321F68" w:rsidP="00321F68">
      <w:pPr>
        <w:rPr>
          <w:rFonts w:ascii="Arial" w:hAnsi="Arial" w:cs="Arial"/>
        </w:rPr>
      </w:pPr>
    </w:p>
    <w:p w14:paraId="6DBE0CD2" w14:textId="2E14ACFE" w:rsidR="00321F68" w:rsidRDefault="00321F68" w:rsidP="00321F68">
      <w:pPr>
        <w:ind w:left="270"/>
        <w:rPr>
          <w:rFonts w:ascii="Arial" w:hAnsi="Arial" w:cs="Arial"/>
          <w:u w:val="single"/>
        </w:rPr>
      </w:pPr>
      <w:r>
        <w:rPr>
          <w:rFonts w:ascii="Arial" w:hAnsi="Arial" w:cs="Arial"/>
          <w:u w:val="single"/>
        </w:rPr>
        <w:t xml:space="preserve">MRN Display </w:t>
      </w:r>
    </w:p>
    <w:p w14:paraId="0BF639AC" w14:textId="77777777" w:rsidR="00321F68" w:rsidRDefault="00321F68" w:rsidP="00321F68">
      <w:pPr>
        <w:ind w:left="270"/>
        <w:rPr>
          <w:rFonts w:ascii="Arial" w:hAnsi="Arial" w:cs="Arial"/>
          <w:u w:val="single"/>
        </w:rPr>
      </w:pPr>
    </w:p>
    <w:p w14:paraId="4B44EBBE" w14:textId="000F3F60" w:rsidR="00321F68" w:rsidRPr="00321F68" w:rsidRDefault="00321F68" w:rsidP="00885C40">
      <w:pPr>
        <w:pStyle w:val="ListParagraph"/>
        <w:numPr>
          <w:ilvl w:val="0"/>
          <w:numId w:val="6"/>
        </w:numPr>
        <w:rPr>
          <w:rFonts w:ascii="Arial" w:hAnsi="Arial" w:cs="Arial"/>
          <w:u w:val="single"/>
        </w:rPr>
      </w:pPr>
      <w:r>
        <w:rPr>
          <w:rFonts w:ascii="Arial" w:hAnsi="Arial" w:cs="Arial"/>
        </w:rPr>
        <w:t xml:space="preserve">Subject MRN will be displayed along with subject name on the appointment pop up page for any appointments.  Note that if an appointment is a Hold appointment, the MRN will be displayed as N/A. </w:t>
      </w:r>
    </w:p>
    <w:p w14:paraId="5E188548" w14:textId="77777777" w:rsidR="00321F68" w:rsidRPr="00321F68" w:rsidRDefault="00321F68" w:rsidP="00321F68">
      <w:pPr>
        <w:rPr>
          <w:rFonts w:ascii="Arial" w:hAnsi="Arial" w:cs="Arial"/>
        </w:rPr>
      </w:pPr>
    </w:p>
    <w:p w14:paraId="552BD987" w14:textId="400E34D0" w:rsidR="00DD640A" w:rsidRDefault="00B27C6E" w:rsidP="00B27C6E">
      <w:pPr>
        <w:pStyle w:val="Heading4"/>
        <w:spacing w:before="120" w:beforeAutospacing="0" w:after="0" w:afterAutospacing="0"/>
        <w:rPr>
          <w:rFonts w:ascii="Arial" w:eastAsia="Times New Roman" w:hAnsi="Arial" w:cs="Lucida Sans Unicode"/>
          <w:b w:val="0"/>
          <w:color w:val="800000"/>
        </w:rPr>
      </w:pPr>
      <w:r>
        <w:rPr>
          <w:rFonts w:ascii="Arial" w:eastAsia="Times New Roman" w:hAnsi="Arial" w:cs="Lucida Sans Unicode"/>
          <w:b w:val="0"/>
          <w:color w:val="800000"/>
        </w:rPr>
        <w:t>Other Scheduler Items</w:t>
      </w:r>
    </w:p>
    <w:p w14:paraId="18E66F2E" w14:textId="74939961" w:rsidR="00B27C6E" w:rsidRDefault="00321F68" w:rsidP="00885C40">
      <w:pPr>
        <w:pStyle w:val="Heading4"/>
        <w:numPr>
          <w:ilvl w:val="0"/>
          <w:numId w:val="4"/>
        </w:numPr>
        <w:spacing w:before="120" w:beforeAutospacing="0" w:after="0" w:afterAutospacing="0"/>
        <w:rPr>
          <w:rFonts w:ascii="Arial" w:eastAsia="Times New Roman" w:hAnsi="Arial" w:cs="Lucida Sans Unicode"/>
          <w:b w:val="0"/>
        </w:rPr>
      </w:pPr>
      <w:r>
        <w:rPr>
          <w:rFonts w:ascii="Arial" w:eastAsia="Times New Roman" w:hAnsi="Arial" w:cs="Lucida Sans Unicode"/>
          <w:b w:val="0"/>
        </w:rPr>
        <w:t xml:space="preserve">Any reference to </w:t>
      </w:r>
      <w:r w:rsidR="00B27C6E">
        <w:rPr>
          <w:rFonts w:ascii="Arial" w:eastAsia="Times New Roman" w:hAnsi="Arial" w:cs="Lucida Sans Unicode"/>
          <w:b w:val="0"/>
        </w:rPr>
        <w:t>Scheduler ID</w:t>
      </w:r>
      <w:r>
        <w:rPr>
          <w:rFonts w:ascii="Arial" w:eastAsia="Times New Roman" w:hAnsi="Arial" w:cs="Lucida Sans Unicode"/>
          <w:b w:val="0"/>
        </w:rPr>
        <w:t xml:space="preserve"> has been removed from the system. </w:t>
      </w:r>
    </w:p>
    <w:p w14:paraId="5BF23072" w14:textId="3DD8DABA" w:rsidR="00B27C6E" w:rsidRDefault="00321F68" w:rsidP="00885C40">
      <w:pPr>
        <w:pStyle w:val="Heading4"/>
        <w:numPr>
          <w:ilvl w:val="0"/>
          <w:numId w:val="4"/>
        </w:numPr>
        <w:spacing w:before="120" w:beforeAutospacing="0" w:after="0" w:afterAutospacing="0"/>
        <w:rPr>
          <w:rFonts w:ascii="Arial" w:eastAsia="Times New Roman" w:hAnsi="Arial" w:cs="Lucida Sans Unicode"/>
          <w:b w:val="0"/>
        </w:rPr>
      </w:pPr>
      <w:r>
        <w:rPr>
          <w:rFonts w:ascii="Arial" w:eastAsia="Times New Roman" w:hAnsi="Arial" w:cs="Lucida Sans Unicode"/>
          <w:b w:val="0"/>
        </w:rPr>
        <w:t xml:space="preserve">The Reporting (Beta) module updated to the new name of “Report Builder”. </w:t>
      </w:r>
    </w:p>
    <w:p w14:paraId="251DFC7D" w14:textId="521A323F" w:rsidR="00321F68" w:rsidRDefault="00321F68" w:rsidP="00885C40">
      <w:pPr>
        <w:pStyle w:val="Heading4"/>
        <w:numPr>
          <w:ilvl w:val="0"/>
          <w:numId w:val="4"/>
        </w:numPr>
        <w:spacing w:before="120" w:beforeAutospacing="0" w:after="0" w:afterAutospacing="0"/>
        <w:rPr>
          <w:rFonts w:ascii="Arial" w:eastAsia="Times New Roman" w:hAnsi="Arial" w:cs="Lucida Sans Unicode"/>
          <w:b w:val="0"/>
        </w:rPr>
      </w:pPr>
      <w:r>
        <w:rPr>
          <w:rFonts w:ascii="Arial" w:eastAsia="Times New Roman" w:hAnsi="Arial" w:cs="Lucida Sans Unicode"/>
          <w:b w:val="0"/>
        </w:rPr>
        <w:t xml:space="preserve">The Reporting module is now updated to the new name of “Standard Reports”. </w:t>
      </w:r>
    </w:p>
    <w:p w14:paraId="45617504" w14:textId="2357B199" w:rsidR="00321F68" w:rsidRDefault="00321F68" w:rsidP="00885C40">
      <w:pPr>
        <w:pStyle w:val="Heading4"/>
        <w:numPr>
          <w:ilvl w:val="0"/>
          <w:numId w:val="4"/>
        </w:numPr>
        <w:spacing w:before="120" w:beforeAutospacing="0" w:after="0" w:afterAutospacing="0"/>
        <w:rPr>
          <w:rFonts w:ascii="Arial" w:eastAsia="Times New Roman" w:hAnsi="Arial" w:cs="Lucida Sans Unicode"/>
          <w:b w:val="0"/>
        </w:rPr>
      </w:pPr>
      <w:r>
        <w:rPr>
          <w:rFonts w:ascii="Arial" w:eastAsia="Times New Roman" w:hAnsi="Arial" w:cs="Lucida Sans Unicode"/>
          <w:b w:val="0"/>
        </w:rPr>
        <w:t xml:space="preserve">Informational text is added to the top of the Standard Reports page. </w:t>
      </w:r>
    </w:p>
    <w:p w14:paraId="764501B0" w14:textId="59F5E901" w:rsidR="00321F68" w:rsidRDefault="00321F68" w:rsidP="00885C40">
      <w:pPr>
        <w:pStyle w:val="Heading4"/>
        <w:numPr>
          <w:ilvl w:val="0"/>
          <w:numId w:val="4"/>
        </w:numPr>
        <w:spacing w:before="120" w:beforeAutospacing="0" w:after="0" w:afterAutospacing="0"/>
        <w:rPr>
          <w:rFonts w:ascii="Arial" w:eastAsia="Times New Roman" w:hAnsi="Arial" w:cs="Lucida Sans Unicode"/>
          <w:b w:val="0"/>
        </w:rPr>
      </w:pPr>
      <w:r>
        <w:rPr>
          <w:rFonts w:ascii="Arial" w:eastAsia="Times New Roman" w:hAnsi="Arial" w:cs="Lucida Sans Unicode"/>
          <w:b w:val="0"/>
        </w:rPr>
        <w:t xml:space="preserve">Appointment type legends are added to the Home Page calendar, similar to how legends are present in the Appointments calendar. </w:t>
      </w:r>
    </w:p>
    <w:p w14:paraId="2AF7BE8F" w14:textId="77777777" w:rsidR="00D95301" w:rsidRPr="00B27C6E" w:rsidRDefault="00D95301" w:rsidP="00D95301">
      <w:pPr>
        <w:pStyle w:val="Heading4"/>
        <w:spacing w:before="120" w:beforeAutospacing="0" w:after="0" w:afterAutospacing="0"/>
        <w:ind w:left="720"/>
        <w:rPr>
          <w:rFonts w:ascii="Arial" w:eastAsia="Times New Roman" w:hAnsi="Arial" w:cs="Lucida Sans Unicode"/>
          <w:b w:val="0"/>
        </w:rPr>
      </w:pPr>
    </w:p>
    <w:p w14:paraId="7B8B52E3" w14:textId="31DD2DCB" w:rsidR="00D95301" w:rsidRDefault="00D95301" w:rsidP="00D95301">
      <w:pPr>
        <w:pStyle w:val="Heading4"/>
        <w:spacing w:before="120" w:beforeAutospacing="0" w:after="0" w:afterAutospacing="0"/>
        <w:rPr>
          <w:rFonts w:ascii="Arial" w:eastAsia="Times New Roman" w:hAnsi="Arial" w:cs="Lucida Sans Unicode"/>
          <w:b w:val="0"/>
          <w:color w:val="800000"/>
        </w:rPr>
      </w:pPr>
      <w:r>
        <w:rPr>
          <w:rFonts w:ascii="Arial" w:eastAsia="Times New Roman" w:hAnsi="Arial" w:cs="Lucida Sans Unicode"/>
          <w:b w:val="0"/>
          <w:color w:val="800000"/>
        </w:rPr>
        <w:t>Resource Related Items</w:t>
      </w:r>
    </w:p>
    <w:p w14:paraId="1634E829" w14:textId="3487B70F" w:rsidR="00B27C6E" w:rsidRDefault="00D95301" w:rsidP="00885C40">
      <w:pPr>
        <w:pStyle w:val="Heading4"/>
        <w:numPr>
          <w:ilvl w:val="0"/>
          <w:numId w:val="8"/>
        </w:numPr>
        <w:spacing w:before="120" w:beforeAutospacing="0" w:after="0" w:afterAutospacing="0"/>
        <w:rPr>
          <w:rFonts w:ascii="Arial" w:eastAsia="Times New Roman" w:hAnsi="Arial" w:cs="Lucida Sans Unicode"/>
          <w:b w:val="0"/>
        </w:rPr>
      </w:pPr>
      <w:r>
        <w:rPr>
          <w:rFonts w:ascii="Arial" w:eastAsia="Times New Roman" w:hAnsi="Arial" w:cs="Lucida Sans Unicode"/>
          <w:b w:val="0"/>
        </w:rPr>
        <w:t xml:space="preserve">MGH WHT 12 resources are added to the system (already deployed) </w:t>
      </w:r>
    </w:p>
    <w:p w14:paraId="77849652" w14:textId="25727DE3" w:rsidR="00D95301" w:rsidRDefault="00D95301" w:rsidP="00885C40">
      <w:pPr>
        <w:pStyle w:val="Heading4"/>
        <w:numPr>
          <w:ilvl w:val="0"/>
          <w:numId w:val="8"/>
        </w:numPr>
        <w:spacing w:before="120" w:beforeAutospacing="0" w:after="0" w:afterAutospacing="0"/>
        <w:rPr>
          <w:rFonts w:ascii="Arial" w:eastAsia="Times New Roman" w:hAnsi="Arial" w:cs="Lucida Sans Unicode"/>
          <w:b w:val="0"/>
        </w:rPr>
      </w:pPr>
      <w:r>
        <w:rPr>
          <w:rFonts w:ascii="Arial" w:eastAsia="Times New Roman" w:hAnsi="Arial" w:cs="Lucida Sans Unicode"/>
          <w:b w:val="0"/>
        </w:rPr>
        <w:t xml:space="preserve">New BWH resources are added to the system (already deployed) </w:t>
      </w:r>
    </w:p>
    <w:p w14:paraId="55868A3F" w14:textId="34542FA1" w:rsidR="00D95301" w:rsidRPr="00B27C6E" w:rsidRDefault="00D95301" w:rsidP="00885C40">
      <w:pPr>
        <w:pStyle w:val="Heading4"/>
        <w:numPr>
          <w:ilvl w:val="0"/>
          <w:numId w:val="8"/>
        </w:numPr>
        <w:spacing w:before="120" w:beforeAutospacing="0" w:after="0" w:afterAutospacing="0"/>
        <w:rPr>
          <w:rFonts w:ascii="Arial" w:eastAsia="Times New Roman" w:hAnsi="Arial" w:cs="Lucida Sans Unicode"/>
          <w:b w:val="0"/>
        </w:rPr>
      </w:pPr>
      <w:r>
        <w:rPr>
          <w:rFonts w:ascii="Arial" w:eastAsia="Times New Roman" w:hAnsi="Arial" w:cs="Lucida Sans Unicode"/>
          <w:b w:val="0"/>
        </w:rPr>
        <w:t>New BIDMC resource are added to the system</w:t>
      </w:r>
    </w:p>
    <w:p w14:paraId="06BB3B80" w14:textId="77777777" w:rsidR="00B27C6E" w:rsidRPr="00B27C6E" w:rsidRDefault="00B27C6E" w:rsidP="00B27C6E">
      <w:pPr>
        <w:pStyle w:val="Heading4"/>
        <w:spacing w:before="120" w:beforeAutospacing="0" w:after="0" w:afterAutospacing="0"/>
        <w:rPr>
          <w:rFonts w:ascii="Arial" w:hAnsi="Arial" w:cs="Arial"/>
        </w:rPr>
      </w:pPr>
    </w:p>
    <w:p w14:paraId="0E44E65D" w14:textId="77777777" w:rsidR="00DD640A" w:rsidRDefault="00DD640A" w:rsidP="00D169F4">
      <w:pPr>
        <w:rPr>
          <w:rFonts w:ascii="Arial" w:hAnsi="Arial" w:cs="Arial"/>
        </w:rPr>
      </w:pPr>
    </w:p>
    <w:p w14:paraId="48DD64D3" w14:textId="56B0C71C" w:rsidR="00D169F4" w:rsidRDefault="00D169F4" w:rsidP="00D169F4">
      <w:pPr>
        <w:pStyle w:val="Heading4"/>
        <w:spacing w:before="120" w:beforeAutospacing="0" w:after="0" w:afterAutospacing="0"/>
        <w:rPr>
          <w:rFonts w:ascii="Arial" w:eastAsia="Times New Roman" w:hAnsi="Arial" w:cs="Lucida Sans Unicode"/>
          <w:b w:val="0"/>
          <w:color w:val="800000"/>
        </w:rPr>
      </w:pPr>
      <w:bookmarkStart w:id="8" w:name="_Known_Issues"/>
      <w:bookmarkEnd w:id="8"/>
      <w:r>
        <w:rPr>
          <w:rFonts w:ascii="Arial" w:eastAsia="Times New Roman" w:hAnsi="Arial" w:cs="Lucida Sans Unicode"/>
          <w:b w:val="0"/>
          <w:color w:val="800000"/>
        </w:rPr>
        <w:t>Known Issues</w:t>
      </w:r>
    </w:p>
    <w:p w14:paraId="7CC389F2" w14:textId="77777777" w:rsidR="00940B5C" w:rsidRDefault="00940B5C" w:rsidP="00940B5C">
      <w:pPr>
        <w:rPr>
          <w:rFonts w:ascii="Arial" w:hAnsi="Arial" w:cs="Arial"/>
        </w:rPr>
      </w:pPr>
    </w:p>
    <w:p w14:paraId="13566510" w14:textId="07D1B5E4" w:rsidR="00D877B6" w:rsidRDefault="00D95301" w:rsidP="009467F3">
      <w:pPr>
        <w:pStyle w:val="ListParagraph"/>
        <w:numPr>
          <w:ilvl w:val="0"/>
          <w:numId w:val="1"/>
        </w:numPr>
        <w:spacing w:line="360" w:lineRule="auto"/>
        <w:rPr>
          <w:rFonts w:ascii="Arial" w:hAnsi="Arial" w:cs="Arial"/>
        </w:rPr>
      </w:pPr>
      <w:r>
        <w:rPr>
          <w:rFonts w:ascii="Arial" w:hAnsi="Arial" w:cs="Arial"/>
        </w:rPr>
        <w:t>In Appointments List View, if a user filters on MRN or Last Name, the filter result will not contain any appointments that are of the type “Hold”</w:t>
      </w:r>
      <w:r w:rsidR="006307D5">
        <w:rPr>
          <w:rFonts w:ascii="Arial" w:hAnsi="Arial" w:cs="Arial"/>
        </w:rPr>
        <w:t>.</w:t>
      </w:r>
      <w:r>
        <w:rPr>
          <w:rFonts w:ascii="Arial" w:hAnsi="Arial" w:cs="Arial"/>
        </w:rPr>
        <w:t xml:space="preserve">   As Hold appointments do not have any MRN or subject names, they will not be shown when filtering on MRN and last name. </w:t>
      </w:r>
    </w:p>
    <w:p w14:paraId="148A6181" w14:textId="4E84F225" w:rsidR="008429E4" w:rsidRDefault="008429E4" w:rsidP="009467F3">
      <w:pPr>
        <w:pStyle w:val="ListParagraph"/>
        <w:numPr>
          <w:ilvl w:val="0"/>
          <w:numId w:val="1"/>
        </w:numPr>
        <w:spacing w:line="360" w:lineRule="auto"/>
        <w:rPr>
          <w:rFonts w:ascii="Arial" w:hAnsi="Arial" w:cs="Arial"/>
        </w:rPr>
      </w:pPr>
      <w:r>
        <w:rPr>
          <w:rFonts w:ascii="Arial" w:hAnsi="Arial" w:cs="Arial"/>
        </w:rPr>
        <w:t xml:space="preserve">In Appointments List View, the sorting arrows for the IRB Number column are not responsive. The IRB numbers cannot be sorted.  </w:t>
      </w:r>
    </w:p>
    <w:p w14:paraId="35CCA890" w14:textId="1CB3F5E1" w:rsidR="00EE4734" w:rsidRDefault="00EE4734" w:rsidP="00EE4734">
      <w:pPr>
        <w:jc w:val="center"/>
        <w:rPr>
          <w:rFonts w:ascii="Arial" w:hAnsi="Arial" w:cs="Arial"/>
        </w:rPr>
      </w:pPr>
    </w:p>
    <w:p w14:paraId="076B64C6" w14:textId="77777777" w:rsidR="00EE4734" w:rsidRDefault="00EE4734" w:rsidP="00EE4734">
      <w:pPr>
        <w:rPr>
          <w:rFonts w:ascii="Arial" w:hAnsi="Arial" w:cs="Arial"/>
        </w:rPr>
      </w:pPr>
    </w:p>
    <w:p w14:paraId="3E05A5D8" w14:textId="77777777" w:rsidR="00EE4734" w:rsidRDefault="00EE4734" w:rsidP="00EE4734">
      <w:pPr>
        <w:rPr>
          <w:rFonts w:ascii="Arial" w:hAnsi="Arial" w:cs="Arial"/>
        </w:rPr>
      </w:pPr>
    </w:p>
    <w:p w14:paraId="79B825DC" w14:textId="77777777" w:rsidR="00EE4734" w:rsidRPr="00EE4734" w:rsidRDefault="00EE4734" w:rsidP="00EE4734">
      <w:pPr>
        <w:rPr>
          <w:rFonts w:ascii="Arial" w:hAnsi="Arial" w:cs="Arial"/>
        </w:rPr>
      </w:pPr>
    </w:p>
    <w:sectPr w:rsidR="00EE4734" w:rsidRPr="00EE4734" w:rsidSect="00F87940">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EF41E" w15:done="0"/>
  <w15:commentEx w15:paraId="24A8A34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2F8F"/>
    <w:multiLevelType w:val="hybridMultilevel"/>
    <w:tmpl w:val="7DC0967E"/>
    <w:lvl w:ilvl="0" w:tplc="0302A1AA">
      <w:numFmt w:val="bullet"/>
      <w:lvlText w:val=""/>
      <w:lvlJc w:val="left"/>
      <w:pPr>
        <w:ind w:left="720" w:hanging="360"/>
      </w:pPr>
      <w:rPr>
        <w:rFonts w:ascii="Symbol" w:eastAsia="Times New Roman" w:hAnsi="Symbol" w:cs="Lucida Sans Unicode"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326808"/>
    <w:multiLevelType w:val="hybridMultilevel"/>
    <w:tmpl w:val="97F6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945A7"/>
    <w:multiLevelType w:val="hybridMultilevel"/>
    <w:tmpl w:val="CB3AF30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01E03DC"/>
    <w:multiLevelType w:val="hybridMultilevel"/>
    <w:tmpl w:val="81841ED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2336001"/>
    <w:multiLevelType w:val="hybridMultilevel"/>
    <w:tmpl w:val="914A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4C062F"/>
    <w:multiLevelType w:val="hybridMultilevel"/>
    <w:tmpl w:val="C0FE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87B7382"/>
    <w:multiLevelType w:val="hybridMultilevel"/>
    <w:tmpl w:val="310E5EA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6A3C5065"/>
    <w:multiLevelType w:val="hybridMultilevel"/>
    <w:tmpl w:val="0C9E8C2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0"/>
  </w:num>
  <w:num w:numId="2">
    <w:abstractNumId w:val="3"/>
  </w:num>
  <w:num w:numId="3">
    <w:abstractNumId w:val="2"/>
  </w:num>
  <w:num w:numId="4">
    <w:abstractNumId w:val="5"/>
  </w:num>
  <w:num w:numId="5">
    <w:abstractNumId w:val="6"/>
  </w:num>
  <w:num w:numId="6">
    <w:abstractNumId w:val="7"/>
  </w:num>
  <w:num w:numId="7">
    <w:abstractNumId w:val="4"/>
  </w:num>
  <w:num w:numId="8">
    <w:abstractNumId w:val="1"/>
  </w:num>
  <w:numIdMacAtCleanup w:val="8"/>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iburian, Richie">
    <w15:presenceInfo w15:providerId="None" w15:userId="Siburian, Rich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381"/>
    <w:rsid w:val="000012EE"/>
    <w:rsid w:val="00003422"/>
    <w:rsid w:val="00006D82"/>
    <w:rsid w:val="00010534"/>
    <w:rsid w:val="0001623E"/>
    <w:rsid w:val="00025562"/>
    <w:rsid w:val="00032C33"/>
    <w:rsid w:val="00036684"/>
    <w:rsid w:val="000479C7"/>
    <w:rsid w:val="00050FDB"/>
    <w:rsid w:val="00055578"/>
    <w:rsid w:val="00057D0F"/>
    <w:rsid w:val="0006614E"/>
    <w:rsid w:val="0006795F"/>
    <w:rsid w:val="00073081"/>
    <w:rsid w:val="00080B5A"/>
    <w:rsid w:val="000838C8"/>
    <w:rsid w:val="00084489"/>
    <w:rsid w:val="00085955"/>
    <w:rsid w:val="000902DE"/>
    <w:rsid w:val="000904EE"/>
    <w:rsid w:val="00092D59"/>
    <w:rsid w:val="000A11C2"/>
    <w:rsid w:val="000A199C"/>
    <w:rsid w:val="000A35AB"/>
    <w:rsid w:val="000A4D02"/>
    <w:rsid w:val="000C03DC"/>
    <w:rsid w:val="000C295B"/>
    <w:rsid w:val="000C4752"/>
    <w:rsid w:val="000D4D75"/>
    <w:rsid w:val="000D4DD6"/>
    <w:rsid w:val="000D77A9"/>
    <w:rsid w:val="000E2328"/>
    <w:rsid w:val="000E5188"/>
    <w:rsid w:val="000E6E46"/>
    <w:rsid w:val="00100E3B"/>
    <w:rsid w:val="0010514E"/>
    <w:rsid w:val="00106E86"/>
    <w:rsid w:val="00107082"/>
    <w:rsid w:val="001179C9"/>
    <w:rsid w:val="001254D5"/>
    <w:rsid w:val="00125770"/>
    <w:rsid w:val="00130DA6"/>
    <w:rsid w:val="0013437C"/>
    <w:rsid w:val="001377C6"/>
    <w:rsid w:val="001452C6"/>
    <w:rsid w:val="00145BBC"/>
    <w:rsid w:val="00152FF7"/>
    <w:rsid w:val="00163DAD"/>
    <w:rsid w:val="00165A4E"/>
    <w:rsid w:val="0016700D"/>
    <w:rsid w:val="001747C4"/>
    <w:rsid w:val="00177FC6"/>
    <w:rsid w:val="00184058"/>
    <w:rsid w:val="00186B53"/>
    <w:rsid w:val="00195788"/>
    <w:rsid w:val="00196010"/>
    <w:rsid w:val="001A0CCE"/>
    <w:rsid w:val="001A44B3"/>
    <w:rsid w:val="001B04C8"/>
    <w:rsid w:val="001C0A72"/>
    <w:rsid w:val="001C69B8"/>
    <w:rsid w:val="001D0145"/>
    <w:rsid w:val="001E7C33"/>
    <w:rsid w:val="00200BEE"/>
    <w:rsid w:val="0020377B"/>
    <w:rsid w:val="00204964"/>
    <w:rsid w:val="00205A36"/>
    <w:rsid w:val="00207C55"/>
    <w:rsid w:val="002115B9"/>
    <w:rsid w:val="00213230"/>
    <w:rsid w:val="002238BF"/>
    <w:rsid w:val="00224D21"/>
    <w:rsid w:val="00227D4D"/>
    <w:rsid w:val="00230B88"/>
    <w:rsid w:val="002358C7"/>
    <w:rsid w:val="002404DD"/>
    <w:rsid w:val="0025035E"/>
    <w:rsid w:val="002529BE"/>
    <w:rsid w:val="00267A38"/>
    <w:rsid w:val="00270609"/>
    <w:rsid w:val="002707C1"/>
    <w:rsid w:val="002725E6"/>
    <w:rsid w:val="0027500C"/>
    <w:rsid w:val="0028331B"/>
    <w:rsid w:val="00285549"/>
    <w:rsid w:val="002904D2"/>
    <w:rsid w:val="002A17F8"/>
    <w:rsid w:val="002B663C"/>
    <w:rsid w:val="002C0021"/>
    <w:rsid w:val="002C4590"/>
    <w:rsid w:val="002C4C8E"/>
    <w:rsid w:val="002C6705"/>
    <w:rsid w:val="002C6905"/>
    <w:rsid w:val="002C763D"/>
    <w:rsid w:val="002D17FE"/>
    <w:rsid w:val="002E33CF"/>
    <w:rsid w:val="002E3C7C"/>
    <w:rsid w:val="002E5659"/>
    <w:rsid w:val="002E58A6"/>
    <w:rsid w:val="002F4489"/>
    <w:rsid w:val="00316D8C"/>
    <w:rsid w:val="00321F68"/>
    <w:rsid w:val="00326324"/>
    <w:rsid w:val="00326B51"/>
    <w:rsid w:val="00330984"/>
    <w:rsid w:val="003435D8"/>
    <w:rsid w:val="003437E9"/>
    <w:rsid w:val="0036106D"/>
    <w:rsid w:val="0036146C"/>
    <w:rsid w:val="00364F00"/>
    <w:rsid w:val="00365A7A"/>
    <w:rsid w:val="00365BA9"/>
    <w:rsid w:val="00373B86"/>
    <w:rsid w:val="00374527"/>
    <w:rsid w:val="003862FE"/>
    <w:rsid w:val="00387B05"/>
    <w:rsid w:val="0039348F"/>
    <w:rsid w:val="00395489"/>
    <w:rsid w:val="0039690C"/>
    <w:rsid w:val="003A1D72"/>
    <w:rsid w:val="003A4BB9"/>
    <w:rsid w:val="003A4D7C"/>
    <w:rsid w:val="003A5AC0"/>
    <w:rsid w:val="003A7476"/>
    <w:rsid w:val="003B1907"/>
    <w:rsid w:val="003B1AA0"/>
    <w:rsid w:val="003B1B56"/>
    <w:rsid w:val="003B3C77"/>
    <w:rsid w:val="003B461C"/>
    <w:rsid w:val="003B630E"/>
    <w:rsid w:val="003B7034"/>
    <w:rsid w:val="003B7618"/>
    <w:rsid w:val="003D3D93"/>
    <w:rsid w:val="003D6781"/>
    <w:rsid w:val="003D7E92"/>
    <w:rsid w:val="003E069B"/>
    <w:rsid w:val="003E3117"/>
    <w:rsid w:val="003F3E02"/>
    <w:rsid w:val="004039DD"/>
    <w:rsid w:val="00415A5C"/>
    <w:rsid w:val="0042386E"/>
    <w:rsid w:val="00423D0D"/>
    <w:rsid w:val="0042692B"/>
    <w:rsid w:val="00427FA0"/>
    <w:rsid w:val="00431AA5"/>
    <w:rsid w:val="004507B6"/>
    <w:rsid w:val="00453B0F"/>
    <w:rsid w:val="00453CFE"/>
    <w:rsid w:val="00464413"/>
    <w:rsid w:val="004674F9"/>
    <w:rsid w:val="00470613"/>
    <w:rsid w:val="004769CF"/>
    <w:rsid w:val="00476D33"/>
    <w:rsid w:val="0048466F"/>
    <w:rsid w:val="0049467F"/>
    <w:rsid w:val="004A0500"/>
    <w:rsid w:val="004B523A"/>
    <w:rsid w:val="004D4E88"/>
    <w:rsid w:val="004D73BE"/>
    <w:rsid w:val="004E3F3A"/>
    <w:rsid w:val="004E5BB1"/>
    <w:rsid w:val="004E61F2"/>
    <w:rsid w:val="004F107A"/>
    <w:rsid w:val="004F16AB"/>
    <w:rsid w:val="004F21D5"/>
    <w:rsid w:val="004F5FB0"/>
    <w:rsid w:val="004F6765"/>
    <w:rsid w:val="00500CDB"/>
    <w:rsid w:val="00502AFF"/>
    <w:rsid w:val="00512649"/>
    <w:rsid w:val="00513FED"/>
    <w:rsid w:val="0051456A"/>
    <w:rsid w:val="005352BF"/>
    <w:rsid w:val="0053713A"/>
    <w:rsid w:val="005476A5"/>
    <w:rsid w:val="005478CA"/>
    <w:rsid w:val="00547C10"/>
    <w:rsid w:val="00552C69"/>
    <w:rsid w:val="0055449D"/>
    <w:rsid w:val="00555665"/>
    <w:rsid w:val="00565BD0"/>
    <w:rsid w:val="005733C7"/>
    <w:rsid w:val="00573E91"/>
    <w:rsid w:val="00574E9B"/>
    <w:rsid w:val="00580C2C"/>
    <w:rsid w:val="00582E29"/>
    <w:rsid w:val="005858AA"/>
    <w:rsid w:val="00585F00"/>
    <w:rsid w:val="005921BC"/>
    <w:rsid w:val="00594210"/>
    <w:rsid w:val="00597A00"/>
    <w:rsid w:val="005A6874"/>
    <w:rsid w:val="005A78FF"/>
    <w:rsid w:val="005B11C4"/>
    <w:rsid w:val="005B4E05"/>
    <w:rsid w:val="005B5381"/>
    <w:rsid w:val="005B6B14"/>
    <w:rsid w:val="005C73DF"/>
    <w:rsid w:val="005C77D5"/>
    <w:rsid w:val="005D7757"/>
    <w:rsid w:val="005D7AA1"/>
    <w:rsid w:val="005E2116"/>
    <w:rsid w:val="005E2230"/>
    <w:rsid w:val="00607172"/>
    <w:rsid w:val="006102E3"/>
    <w:rsid w:val="00614979"/>
    <w:rsid w:val="00617100"/>
    <w:rsid w:val="00623C9F"/>
    <w:rsid w:val="006307D5"/>
    <w:rsid w:val="00631347"/>
    <w:rsid w:val="00633CD2"/>
    <w:rsid w:val="00644AAD"/>
    <w:rsid w:val="00646B46"/>
    <w:rsid w:val="00650725"/>
    <w:rsid w:val="0065596E"/>
    <w:rsid w:val="00660874"/>
    <w:rsid w:val="00671142"/>
    <w:rsid w:val="00671817"/>
    <w:rsid w:val="006725B8"/>
    <w:rsid w:val="006759CF"/>
    <w:rsid w:val="00676635"/>
    <w:rsid w:val="0067670C"/>
    <w:rsid w:val="006942F6"/>
    <w:rsid w:val="00696547"/>
    <w:rsid w:val="006A58F0"/>
    <w:rsid w:val="006B1027"/>
    <w:rsid w:val="006B1F56"/>
    <w:rsid w:val="006D2E33"/>
    <w:rsid w:val="006D556E"/>
    <w:rsid w:val="006D7FB0"/>
    <w:rsid w:val="006F148A"/>
    <w:rsid w:val="007069A7"/>
    <w:rsid w:val="00707FB6"/>
    <w:rsid w:val="0071278A"/>
    <w:rsid w:val="007324C8"/>
    <w:rsid w:val="0073297D"/>
    <w:rsid w:val="00741D51"/>
    <w:rsid w:val="00747458"/>
    <w:rsid w:val="0076024D"/>
    <w:rsid w:val="00763E19"/>
    <w:rsid w:val="00764A9A"/>
    <w:rsid w:val="007705F5"/>
    <w:rsid w:val="00772298"/>
    <w:rsid w:val="00776076"/>
    <w:rsid w:val="00777203"/>
    <w:rsid w:val="00777AF3"/>
    <w:rsid w:val="00781286"/>
    <w:rsid w:val="00782401"/>
    <w:rsid w:val="007826D2"/>
    <w:rsid w:val="007937F3"/>
    <w:rsid w:val="007A143F"/>
    <w:rsid w:val="007A41C1"/>
    <w:rsid w:val="007C0C32"/>
    <w:rsid w:val="007C5B2F"/>
    <w:rsid w:val="007D76BD"/>
    <w:rsid w:val="007E01D2"/>
    <w:rsid w:val="007E0274"/>
    <w:rsid w:val="007E07AE"/>
    <w:rsid w:val="007F178F"/>
    <w:rsid w:val="00802FA4"/>
    <w:rsid w:val="00805969"/>
    <w:rsid w:val="0080605E"/>
    <w:rsid w:val="008069AB"/>
    <w:rsid w:val="00813193"/>
    <w:rsid w:val="0081621C"/>
    <w:rsid w:val="008170C8"/>
    <w:rsid w:val="00820E18"/>
    <w:rsid w:val="0082357B"/>
    <w:rsid w:val="00824E79"/>
    <w:rsid w:val="00826957"/>
    <w:rsid w:val="0083431F"/>
    <w:rsid w:val="008359DF"/>
    <w:rsid w:val="00836078"/>
    <w:rsid w:val="008417C2"/>
    <w:rsid w:val="008429E4"/>
    <w:rsid w:val="00845D81"/>
    <w:rsid w:val="00853BA5"/>
    <w:rsid w:val="00854055"/>
    <w:rsid w:val="00856326"/>
    <w:rsid w:val="00861F83"/>
    <w:rsid w:val="00864896"/>
    <w:rsid w:val="00870D52"/>
    <w:rsid w:val="008735A2"/>
    <w:rsid w:val="00882976"/>
    <w:rsid w:val="00884A06"/>
    <w:rsid w:val="008855B3"/>
    <w:rsid w:val="00885C40"/>
    <w:rsid w:val="008910BF"/>
    <w:rsid w:val="008938B4"/>
    <w:rsid w:val="00893F87"/>
    <w:rsid w:val="008A62F7"/>
    <w:rsid w:val="008B229E"/>
    <w:rsid w:val="008C0749"/>
    <w:rsid w:val="008C56F8"/>
    <w:rsid w:val="008C5FEC"/>
    <w:rsid w:val="008D0981"/>
    <w:rsid w:val="008E7DE1"/>
    <w:rsid w:val="00900365"/>
    <w:rsid w:val="0090185B"/>
    <w:rsid w:val="00905D92"/>
    <w:rsid w:val="00927D30"/>
    <w:rsid w:val="00930B42"/>
    <w:rsid w:val="00931940"/>
    <w:rsid w:val="0093734B"/>
    <w:rsid w:val="00940B5C"/>
    <w:rsid w:val="00941B82"/>
    <w:rsid w:val="00943D93"/>
    <w:rsid w:val="00945C55"/>
    <w:rsid w:val="009467F3"/>
    <w:rsid w:val="00946FF6"/>
    <w:rsid w:val="00947458"/>
    <w:rsid w:val="0095062A"/>
    <w:rsid w:val="0095604A"/>
    <w:rsid w:val="009624F5"/>
    <w:rsid w:val="00962EB2"/>
    <w:rsid w:val="00967B73"/>
    <w:rsid w:val="00974D78"/>
    <w:rsid w:val="009853C7"/>
    <w:rsid w:val="00986693"/>
    <w:rsid w:val="009921B2"/>
    <w:rsid w:val="00995F8E"/>
    <w:rsid w:val="009A3759"/>
    <w:rsid w:val="009B0BF7"/>
    <w:rsid w:val="009B5C70"/>
    <w:rsid w:val="009C207D"/>
    <w:rsid w:val="009C238B"/>
    <w:rsid w:val="009C325F"/>
    <w:rsid w:val="009C46EF"/>
    <w:rsid w:val="009C54EE"/>
    <w:rsid w:val="009D34DD"/>
    <w:rsid w:val="009D5C2F"/>
    <w:rsid w:val="009E54FB"/>
    <w:rsid w:val="009E56BC"/>
    <w:rsid w:val="009F0FCD"/>
    <w:rsid w:val="009F35F1"/>
    <w:rsid w:val="00A01481"/>
    <w:rsid w:val="00A01516"/>
    <w:rsid w:val="00A0353B"/>
    <w:rsid w:val="00A03C44"/>
    <w:rsid w:val="00A03E8E"/>
    <w:rsid w:val="00A05590"/>
    <w:rsid w:val="00A07D5C"/>
    <w:rsid w:val="00A11F9D"/>
    <w:rsid w:val="00A25CE6"/>
    <w:rsid w:val="00A27F5A"/>
    <w:rsid w:val="00A34771"/>
    <w:rsid w:val="00A41FCB"/>
    <w:rsid w:val="00A4757F"/>
    <w:rsid w:val="00A75180"/>
    <w:rsid w:val="00A75EFC"/>
    <w:rsid w:val="00A76FDF"/>
    <w:rsid w:val="00A877EE"/>
    <w:rsid w:val="00A87DF8"/>
    <w:rsid w:val="00A97C21"/>
    <w:rsid w:val="00AB2AAB"/>
    <w:rsid w:val="00AB362D"/>
    <w:rsid w:val="00AC556A"/>
    <w:rsid w:val="00AD229C"/>
    <w:rsid w:val="00AD32E7"/>
    <w:rsid w:val="00AD4081"/>
    <w:rsid w:val="00AD6033"/>
    <w:rsid w:val="00AE1766"/>
    <w:rsid w:val="00AE41B3"/>
    <w:rsid w:val="00AF251C"/>
    <w:rsid w:val="00AF5207"/>
    <w:rsid w:val="00AF54D2"/>
    <w:rsid w:val="00AF7990"/>
    <w:rsid w:val="00B011ED"/>
    <w:rsid w:val="00B11B0B"/>
    <w:rsid w:val="00B12D1A"/>
    <w:rsid w:val="00B12E58"/>
    <w:rsid w:val="00B23BDD"/>
    <w:rsid w:val="00B25593"/>
    <w:rsid w:val="00B27C6E"/>
    <w:rsid w:val="00B30CA0"/>
    <w:rsid w:val="00B377F9"/>
    <w:rsid w:val="00B42E6F"/>
    <w:rsid w:val="00B44CCA"/>
    <w:rsid w:val="00B5356A"/>
    <w:rsid w:val="00B56555"/>
    <w:rsid w:val="00B567DA"/>
    <w:rsid w:val="00B578A0"/>
    <w:rsid w:val="00B753B5"/>
    <w:rsid w:val="00B75CF6"/>
    <w:rsid w:val="00B829D2"/>
    <w:rsid w:val="00B8408B"/>
    <w:rsid w:val="00B85AE4"/>
    <w:rsid w:val="00B90368"/>
    <w:rsid w:val="00B93321"/>
    <w:rsid w:val="00B955DB"/>
    <w:rsid w:val="00BA00D1"/>
    <w:rsid w:val="00BB04A1"/>
    <w:rsid w:val="00BB2B4E"/>
    <w:rsid w:val="00BD1223"/>
    <w:rsid w:val="00BE6AD3"/>
    <w:rsid w:val="00BF123C"/>
    <w:rsid w:val="00C0426B"/>
    <w:rsid w:val="00C06851"/>
    <w:rsid w:val="00C1077D"/>
    <w:rsid w:val="00C11453"/>
    <w:rsid w:val="00C1720B"/>
    <w:rsid w:val="00C20D98"/>
    <w:rsid w:val="00C26A77"/>
    <w:rsid w:val="00C40E1A"/>
    <w:rsid w:val="00C46A5C"/>
    <w:rsid w:val="00C52252"/>
    <w:rsid w:val="00C539F2"/>
    <w:rsid w:val="00C574E2"/>
    <w:rsid w:val="00C633C4"/>
    <w:rsid w:val="00C64E69"/>
    <w:rsid w:val="00C65529"/>
    <w:rsid w:val="00C72E25"/>
    <w:rsid w:val="00C75618"/>
    <w:rsid w:val="00C81A93"/>
    <w:rsid w:val="00C94E53"/>
    <w:rsid w:val="00C976BB"/>
    <w:rsid w:val="00CA17B6"/>
    <w:rsid w:val="00CA3F50"/>
    <w:rsid w:val="00CA71F3"/>
    <w:rsid w:val="00CC04BD"/>
    <w:rsid w:val="00CC4ACA"/>
    <w:rsid w:val="00CC7478"/>
    <w:rsid w:val="00CD5DEC"/>
    <w:rsid w:val="00CD681B"/>
    <w:rsid w:val="00CF1459"/>
    <w:rsid w:val="00CF528A"/>
    <w:rsid w:val="00CF63BB"/>
    <w:rsid w:val="00D06F10"/>
    <w:rsid w:val="00D1170F"/>
    <w:rsid w:val="00D129E7"/>
    <w:rsid w:val="00D169F4"/>
    <w:rsid w:val="00D25CCD"/>
    <w:rsid w:val="00D46E89"/>
    <w:rsid w:val="00D52F3D"/>
    <w:rsid w:val="00D56A4A"/>
    <w:rsid w:val="00D64B69"/>
    <w:rsid w:val="00D72A59"/>
    <w:rsid w:val="00D7328D"/>
    <w:rsid w:val="00D73A33"/>
    <w:rsid w:val="00D76B83"/>
    <w:rsid w:val="00D8701C"/>
    <w:rsid w:val="00D877B6"/>
    <w:rsid w:val="00D930CC"/>
    <w:rsid w:val="00D95301"/>
    <w:rsid w:val="00DA5406"/>
    <w:rsid w:val="00DA5601"/>
    <w:rsid w:val="00DA7DCD"/>
    <w:rsid w:val="00DB431F"/>
    <w:rsid w:val="00DB615E"/>
    <w:rsid w:val="00DC1FC1"/>
    <w:rsid w:val="00DC4343"/>
    <w:rsid w:val="00DD1C49"/>
    <w:rsid w:val="00DD4ECA"/>
    <w:rsid w:val="00DD5C1F"/>
    <w:rsid w:val="00DD640A"/>
    <w:rsid w:val="00DE57F8"/>
    <w:rsid w:val="00DF0D80"/>
    <w:rsid w:val="00DF0DB3"/>
    <w:rsid w:val="00DF1FFD"/>
    <w:rsid w:val="00DF4D45"/>
    <w:rsid w:val="00E04292"/>
    <w:rsid w:val="00E05523"/>
    <w:rsid w:val="00E10534"/>
    <w:rsid w:val="00E12C95"/>
    <w:rsid w:val="00E16177"/>
    <w:rsid w:val="00E23821"/>
    <w:rsid w:val="00E30E93"/>
    <w:rsid w:val="00E357AC"/>
    <w:rsid w:val="00E40AB3"/>
    <w:rsid w:val="00E447FD"/>
    <w:rsid w:val="00E469FF"/>
    <w:rsid w:val="00E55421"/>
    <w:rsid w:val="00E6215D"/>
    <w:rsid w:val="00E742FA"/>
    <w:rsid w:val="00E8582B"/>
    <w:rsid w:val="00E86516"/>
    <w:rsid w:val="00E95325"/>
    <w:rsid w:val="00E95728"/>
    <w:rsid w:val="00E97C04"/>
    <w:rsid w:val="00EA52D9"/>
    <w:rsid w:val="00EB1D56"/>
    <w:rsid w:val="00ED1E14"/>
    <w:rsid w:val="00ED2C65"/>
    <w:rsid w:val="00ED5C91"/>
    <w:rsid w:val="00ED5DBC"/>
    <w:rsid w:val="00ED7A78"/>
    <w:rsid w:val="00EE4734"/>
    <w:rsid w:val="00EF54CC"/>
    <w:rsid w:val="00EF6DB8"/>
    <w:rsid w:val="00F024CE"/>
    <w:rsid w:val="00F02CD4"/>
    <w:rsid w:val="00F13D19"/>
    <w:rsid w:val="00F265EE"/>
    <w:rsid w:val="00F269B3"/>
    <w:rsid w:val="00F36DA6"/>
    <w:rsid w:val="00F423D2"/>
    <w:rsid w:val="00F43BD1"/>
    <w:rsid w:val="00F44085"/>
    <w:rsid w:val="00F449D3"/>
    <w:rsid w:val="00F53D5B"/>
    <w:rsid w:val="00F579D6"/>
    <w:rsid w:val="00F6335A"/>
    <w:rsid w:val="00F7142B"/>
    <w:rsid w:val="00F7539B"/>
    <w:rsid w:val="00F75A03"/>
    <w:rsid w:val="00F81881"/>
    <w:rsid w:val="00F84CB2"/>
    <w:rsid w:val="00F87940"/>
    <w:rsid w:val="00F90EF5"/>
    <w:rsid w:val="00F944A3"/>
    <w:rsid w:val="00F96921"/>
    <w:rsid w:val="00FA42B2"/>
    <w:rsid w:val="00FB0462"/>
    <w:rsid w:val="00FB3C49"/>
    <w:rsid w:val="00FB55A1"/>
    <w:rsid w:val="00FB7D11"/>
    <w:rsid w:val="00FD5417"/>
    <w:rsid w:val="00FE0C26"/>
    <w:rsid w:val="00FE159F"/>
    <w:rsid w:val="00FE38C7"/>
    <w:rsid w:val="00FF0E91"/>
    <w:rsid w:val="00FF2F7D"/>
    <w:rsid w:val="00FF3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524D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F68"/>
  </w:style>
  <w:style w:type="paragraph" w:styleId="Heading2">
    <w:name w:val="heading 2"/>
    <w:basedOn w:val="Normal"/>
    <w:next w:val="Normal"/>
    <w:link w:val="Heading2Char"/>
    <w:uiPriority w:val="9"/>
    <w:semiHidden/>
    <w:unhideWhenUsed/>
    <w:qFormat/>
    <w:rsid w:val="00F818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5B5381"/>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5381"/>
    <w:rPr>
      <w:rFonts w:ascii="Times" w:hAnsi="Times"/>
      <w:b/>
      <w:bCs/>
    </w:rPr>
  </w:style>
  <w:style w:type="character" w:styleId="Strong">
    <w:name w:val="Strong"/>
    <w:basedOn w:val="DefaultParagraphFont"/>
    <w:uiPriority w:val="22"/>
    <w:qFormat/>
    <w:rsid w:val="005B5381"/>
    <w:rPr>
      <w:b/>
      <w:bCs/>
    </w:rPr>
  </w:style>
  <w:style w:type="paragraph" w:styleId="BalloonText">
    <w:name w:val="Balloon Text"/>
    <w:basedOn w:val="Normal"/>
    <w:link w:val="BalloonTextChar"/>
    <w:uiPriority w:val="99"/>
    <w:semiHidden/>
    <w:unhideWhenUsed/>
    <w:rsid w:val="005B53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381"/>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F8188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D5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31C0"/>
    <w:rPr>
      <w:color w:val="0000FF"/>
      <w:u w:val="single"/>
    </w:rPr>
  </w:style>
  <w:style w:type="character" w:styleId="CommentReference">
    <w:name w:val="annotation reference"/>
    <w:basedOn w:val="DefaultParagraphFont"/>
    <w:uiPriority w:val="99"/>
    <w:semiHidden/>
    <w:unhideWhenUsed/>
    <w:rsid w:val="009B0BF7"/>
    <w:rPr>
      <w:sz w:val="18"/>
      <w:szCs w:val="18"/>
    </w:rPr>
  </w:style>
  <w:style w:type="paragraph" w:styleId="CommentText">
    <w:name w:val="annotation text"/>
    <w:basedOn w:val="Normal"/>
    <w:link w:val="CommentTextChar"/>
    <w:uiPriority w:val="99"/>
    <w:semiHidden/>
    <w:unhideWhenUsed/>
    <w:rsid w:val="009B0BF7"/>
  </w:style>
  <w:style w:type="character" w:customStyle="1" w:styleId="CommentTextChar">
    <w:name w:val="Comment Text Char"/>
    <w:basedOn w:val="DefaultParagraphFont"/>
    <w:link w:val="CommentText"/>
    <w:uiPriority w:val="99"/>
    <w:semiHidden/>
    <w:rsid w:val="009B0BF7"/>
  </w:style>
  <w:style w:type="paragraph" w:styleId="CommentSubject">
    <w:name w:val="annotation subject"/>
    <w:basedOn w:val="CommentText"/>
    <w:next w:val="CommentText"/>
    <w:link w:val="CommentSubjectChar"/>
    <w:uiPriority w:val="99"/>
    <w:semiHidden/>
    <w:unhideWhenUsed/>
    <w:rsid w:val="009B0BF7"/>
    <w:rPr>
      <w:b/>
      <w:bCs/>
      <w:sz w:val="20"/>
      <w:szCs w:val="20"/>
    </w:rPr>
  </w:style>
  <w:style w:type="character" w:customStyle="1" w:styleId="CommentSubjectChar">
    <w:name w:val="Comment Subject Char"/>
    <w:basedOn w:val="CommentTextChar"/>
    <w:link w:val="CommentSubject"/>
    <w:uiPriority w:val="99"/>
    <w:semiHidden/>
    <w:rsid w:val="009B0BF7"/>
    <w:rPr>
      <w:b/>
      <w:bCs/>
      <w:sz w:val="20"/>
      <w:szCs w:val="20"/>
    </w:rPr>
  </w:style>
  <w:style w:type="character" w:styleId="FollowedHyperlink">
    <w:name w:val="FollowedHyperlink"/>
    <w:basedOn w:val="DefaultParagraphFont"/>
    <w:uiPriority w:val="99"/>
    <w:semiHidden/>
    <w:unhideWhenUsed/>
    <w:rsid w:val="00E16177"/>
    <w:rPr>
      <w:color w:val="800080" w:themeColor="followedHyperlink"/>
      <w:u w:val="single"/>
    </w:rPr>
  </w:style>
  <w:style w:type="paragraph" w:styleId="Revision">
    <w:name w:val="Revision"/>
    <w:hidden/>
    <w:uiPriority w:val="99"/>
    <w:semiHidden/>
    <w:rsid w:val="00995F8E"/>
  </w:style>
  <w:style w:type="paragraph" w:styleId="ListParagraph">
    <w:name w:val="List Paragraph"/>
    <w:basedOn w:val="Normal"/>
    <w:uiPriority w:val="34"/>
    <w:qFormat/>
    <w:rsid w:val="005B11C4"/>
    <w:pPr>
      <w:ind w:left="720"/>
      <w:contextualSpacing/>
    </w:pPr>
  </w:style>
  <w:style w:type="character" w:customStyle="1" w:styleId="apple-converted-space">
    <w:name w:val="apple-converted-space"/>
    <w:basedOn w:val="DefaultParagraphFont"/>
    <w:rsid w:val="00025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F68"/>
  </w:style>
  <w:style w:type="paragraph" w:styleId="Heading2">
    <w:name w:val="heading 2"/>
    <w:basedOn w:val="Normal"/>
    <w:next w:val="Normal"/>
    <w:link w:val="Heading2Char"/>
    <w:uiPriority w:val="9"/>
    <w:semiHidden/>
    <w:unhideWhenUsed/>
    <w:qFormat/>
    <w:rsid w:val="00F818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5B5381"/>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B5381"/>
    <w:rPr>
      <w:rFonts w:ascii="Times" w:hAnsi="Times"/>
      <w:b/>
      <w:bCs/>
    </w:rPr>
  </w:style>
  <w:style w:type="character" w:styleId="Strong">
    <w:name w:val="Strong"/>
    <w:basedOn w:val="DefaultParagraphFont"/>
    <w:uiPriority w:val="22"/>
    <w:qFormat/>
    <w:rsid w:val="005B5381"/>
    <w:rPr>
      <w:b/>
      <w:bCs/>
    </w:rPr>
  </w:style>
  <w:style w:type="paragraph" w:styleId="BalloonText">
    <w:name w:val="Balloon Text"/>
    <w:basedOn w:val="Normal"/>
    <w:link w:val="BalloonTextChar"/>
    <w:uiPriority w:val="99"/>
    <w:semiHidden/>
    <w:unhideWhenUsed/>
    <w:rsid w:val="005B53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5381"/>
    <w:rPr>
      <w:rFonts w:ascii="Lucida Grande" w:hAnsi="Lucida Grande" w:cs="Lucida Grande"/>
      <w:sz w:val="18"/>
      <w:szCs w:val="18"/>
    </w:rPr>
  </w:style>
  <w:style w:type="character" w:customStyle="1" w:styleId="Heading2Char">
    <w:name w:val="Heading 2 Char"/>
    <w:basedOn w:val="DefaultParagraphFont"/>
    <w:link w:val="Heading2"/>
    <w:uiPriority w:val="9"/>
    <w:semiHidden/>
    <w:rsid w:val="00F81881"/>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D5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31C0"/>
    <w:rPr>
      <w:color w:val="0000FF"/>
      <w:u w:val="single"/>
    </w:rPr>
  </w:style>
  <w:style w:type="character" w:styleId="CommentReference">
    <w:name w:val="annotation reference"/>
    <w:basedOn w:val="DefaultParagraphFont"/>
    <w:uiPriority w:val="99"/>
    <w:semiHidden/>
    <w:unhideWhenUsed/>
    <w:rsid w:val="009B0BF7"/>
    <w:rPr>
      <w:sz w:val="18"/>
      <w:szCs w:val="18"/>
    </w:rPr>
  </w:style>
  <w:style w:type="paragraph" w:styleId="CommentText">
    <w:name w:val="annotation text"/>
    <w:basedOn w:val="Normal"/>
    <w:link w:val="CommentTextChar"/>
    <w:uiPriority w:val="99"/>
    <w:semiHidden/>
    <w:unhideWhenUsed/>
    <w:rsid w:val="009B0BF7"/>
  </w:style>
  <w:style w:type="character" w:customStyle="1" w:styleId="CommentTextChar">
    <w:name w:val="Comment Text Char"/>
    <w:basedOn w:val="DefaultParagraphFont"/>
    <w:link w:val="CommentText"/>
    <w:uiPriority w:val="99"/>
    <w:semiHidden/>
    <w:rsid w:val="009B0BF7"/>
  </w:style>
  <w:style w:type="paragraph" w:styleId="CommentSubject">
    <w:name w:val="annotation subject"/>
    <w:basedOn w:val="CommentText"/>
    <w:next w:val="CommentText"/>
    <w:link w:val="CommentSubjectChar"/>
    <w:uiPriority w:val="99"/>
    <w:semiHidden/>
    <w:unhideWhenUsed/>
    <w:rsid w:val="009B0BF7"/>
    <w:rPr>
      <w:b/>
      <w:bCs/>
      <w:sz w:val="20"/>
      <w:szCs w:val="20"/>
    </w:rPr>
  </w:style>
  <w:style w:type="character" w:customStyle="1" w:styleId="CommentSubjectChar">
    <w:name w:val="Comment Subject Char"/>
    <w:basedOn w:val="CommentTextChar"/>
    <w:link w:val="CommentSubject"/>
    <w:uiPriority w:val="99"/>
    <w:semiHidden/>
    <w:rsid w:val="009B0BF7"/>
    <w:rPr>
      <w:b/>
      <w:bCs/>
      <w:sz w:val="20"/>
      <w:szCs w:val="20"/>
    </w:rPr>
  </w:style>
  <w:style w:type="character" w:styleId="FollowedHyperlink">
    <w:name w:val="FollowedHyperlink"/>
    <w:basedOn w:val="DefaultParagraphFont"/>
    <w:uiPriority w:val="99"/>
    <w:semiHidden/>
    <w:unhideWhenUsed/>
    <w:rsid w:val="00E16177"/>
    <w:rPr>
      <w:color w:val="800080" w:themeColor="followedHyperlink"/>
      <w:u w:val="single"/>
    </w:rPr>
  </w:style>
  <w:style w:type="paragraph" w:styleId="Revision">
    <w:name w:val="Revision"/>
    <w:hidden/>
    <w:uiPriority w:val="99"/>
    <w:semiHidden/>
    <w:rsid w:val="00995F8E"/>
  </w:style>
  <w:style w:type="paragraph" w:styleId="ListParagraph">
    <w:name w:val="List Paragraph"/>
    <w:basedOn w:val="Normal"/>
    <w:uiPriority w:val="34"/>
    <w:qFormat/>
    <w:rsid w:val="005B11C4"/>
    <w:pPr>
      <w:ind w:left="720"/>
      <w:contextualSpacing/>
    </w:pPr>
  </w:style>
  <w:style w:type="character" w:customStyle="1" w:styleId="apple-converted-space">
    <w:name w:val="apple-converted-space"/>
    <w:basedOn w:val="DefaultParagraphFont"/>
    <w:rsid w:val="00025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4655">
      <w:bodyDiv w:val="1"/>
      <w:marLeft w:val="0"/>
      <w:marRight w:val="0"/>
      <w:marTop w:val="0"/>
      <w:marBottom w:val="0"/>
      <w:divBdr>
        <w:top w:val="none" w:sz="0" w:space="0" w:color="auto"/>
        <w:left w:val="none" w:sz="0" w:space="0" w:color="auto"/>
        <w:bottom w:val="none" w:sz="0" w:space="0" w:color="auto"/>
        <w:right w:val="none" w:sz="0" w:space="0" w:color="auto"/>
      </w:divBdr>
    </w:div>
    <w:div w:id="161504850">
      <w:bodyDiv w:val="1"/>
      <w:marLeft w:val="0"/>
      <w:marRight w:val="0"/>
      <w:marTop w:val="0"/>
      <w:marBottom w:val="0"/>
      <w:divBdr>
        <w:top w:val="none" w:sz="0" w:space="0" w:color="auto"/>
        <w:left w:val="none" w:sz="0" w:space="0" w:color="auto"/>
        <w:bottom w:val="none" w:sz="0" w:space="0" w:color="auto"/>
        <w:right w:val="none" w:sz="0" w:space="0" w:color="auto"/>
      </w:divBdr>
      <w:divsChild>
        <w:div w:id="124543052">
          <w:marLeft w:val="274"/>
          <w:marRight w:val="0"/>
          <w:marTop w:val="0"/>
          <w:marBottom w:val="0"/>
          <w:divBdr>
            <w:top w:val="none" w:sz="0" w:space="0" w:color="auto"/>
            <w:left w:val="none" w:sz="0" w:space="0" w:color="auto"/>
            <w:bottom w:val="none" w:sz="0" w:space="0" w:color="auto"/>
            <w:right w:val="none" w:sz="0" w:space="0" w:color="auto"/>
          </w:divBdr>
        </w:div>
        <w:div w:id="1017125253">
          <w:marLeft w:val="274"/>
          <w:marRight w:val="0"/>
          <w:marTop w:val="0"/>
          <w:marBottom w:val="0"/>
          <w:divBdr>
            <w:top w:val="none" w:sz="0" w:space="0" w:color="auto"/>
            <w:left w:val="none" w:sz="0" w:space="0" w:color="auto"/>
            <w:bottom w:val="none" w:sz="0" w:space="0" w:color="auto"/>
            <w:right w:val="none" w:sz="0" w:space="0" w:color="auto"/>
          </w:divBdr>
        </w:div>
        <w:div w:id="1351565577">
          <w:marLeft w:val="274"/>
          <w:marRight w:val="0"/>
          <w:marTop w:val="0"/>
          <w:marBottom w:val="0"/>
          <w:divBdr>
            <w:top w:val="none" w:sz="0" w:space="0" w:color="auto"/>
            <w:left w:val="none" w:sz="0" w:space="0" w:color="auto"/>
            <w:bottom w:val="none" w:sz="0" w:space="0" w:color="auto"/>
            <w:right w:val="none" w:sz="0" w:space="0" w:color="auto"/>
          </w:divBdr>
        </w:div>
      </w:divsChild>
    </w:div>
    <w:div w:id="444423664">
      <w:bodyDiv w:val="1"/>
      <w:marLeft w:val="0"/>
      <w:marRight w:val="0"/>
      <w:marTop w:val="0"/>
      <w:marBottom w:val="0"/>
      <w:divBdr>
        <w:top w:val="none" w:sz="0" w:space="0" w:color="auto"/>
        <w:left w:val="none" w:sz="0" w:space="0" w:color="auto"/>
        <w:bottom w:val="none" w:sz="0" w:space="0" w:color="auto"/>
        <w:right w:val="none" w:sz="0" w:space="0" w:color="auto"/>
      </w:divBdr>
    </w:div>
    <w:div w:id="584994403">
      <w:bodyDiv w:val="1"/>
      <w:marLeft w:val="0"/>
      <w:marRight w:val="0"/>
      <w:marTop w:val="0"/>
      <w:marBottom w:val="0"/>
      <w:divBdr>
        <w:top w:val="none" w:sz="0" w:space="0" w:color="auto"/>
        <w:left w:val="none" w:sz="0" w:space="0" w:color="auto"/>
        <w:bottom w:val="none" w:sz="0" w:space="0" w:color="auto"/>
        <w:right w:val="none" w:sz="0" w:space="0" w:color="auto"/>
      </w:divBdr>
    </w:div>
    <w:div w:id="600989581">
      <w:bodyDiv w:val="1"/>
      <w:marLeft w:val="0"/>
      <w:marRight w:val="0"/>
      <w:marTop w:val="0"/>
      <w:marBottom w:val="0"/>
      <w:divBdr>
        <w:top w:val="none" w:sz="0" w:space="0" w:color="auto"/>
        <w:left w:val="none" w:sz="0" w:space="0" w:color="auto"/>
        <w:bottom w:val="none" w:sz="0" w:space="0" w:color="auto"/>
        <w:right w:val="none" w:sz="0" w:space="0" w:color="auto"/>
      </w:divBdr>
    </w:div>
    <w:div w:id="611938424">
      <w:bodyDiv w:val="1"/>
      <w:marLeft w:val="0"/>
      <w:marRight w:val="0"/>
      <w:marTop w:val="0"/>
      <w:marBottom w:val="0"/>
      <w:divBdr>
        <w:top w:val="none" w:sz="0" w:space="0" w:color="auto"/>
        <w:left w:val="none" w:sz="0" w:space="0" w:color="auto"/>
        <w:bottom w:val="none" w:sz="0" w:space="0" w:color="auto"/>
        <w:right w:val="none" w:sz="0" w:space="0" w:color="auto"/>
      </w:divBdr>
    </w:div>
    <w:div w:id="698773761">
      <w:bodyDiv w:val="1"/>
      <w:marLeft w:val="0"/>
      <w:marRight w:val="0"/>
      <w:marTop w:val="0"/>
      <w:marBottom w:val="0"/>
      <w:divBdr>
        <w:top w:val="none" w:sz="0" w:space="0" w:color="auto"/>
        <w:left w:val="none" w:sz="0" w:space="0" w:color="auto"/>
        <w:bottom w:val="none" w:sz="0" w:space="0" w:color="auto"/>
        <w:right w:val="none" w:sz="0" w:space="0" w:color="auto"/>
      </w:divBdr>
    </w:div>
    <w:div w:id="799569810">
      <w:bodyDiv w:val="1"/>
      <w:marLeft w:val="0"/>
      <w:marRight w:val="0"/>
      <w:marTop w:val="0"/>
      <w:marBottom w:val="0"/>
      <w:divBdr>
        <w:top w:val="none" w:sz="0" w:space="0" w:color="auto"/>
        <w:left w:val="none" w:sz="0" w:space="0" w:color="auto"/>
        <w:bottom w:val="none" w:sz="0" w:space="0" w:color="auto"/>
        <w:right w:val="none" w:sz="0" w:space="0" w:color="auto"/>
      </w:divBdr>
    </w:div>
    <w:div w:id="1061293175">
      <w:bodyDiv w:val="1"/>
      <w:marLeft w:val="0"/>
      <w:marRight w:val="0"/>
      <w:marTop w:val="0"/>
      <w:marBottom w:val="0"/>
      <w:divBdr>
        <w:top w:val="none" w:sz="0" w:space="0" w:color="auto"/>
        <w:left w:val="none" w:sz="0" w:space="0" w:color="auto"/>
        <w:bottom w:val="none" w:sz="0" w:space="0" w:color="auto"/>
        <w:right w:val="none" w:sz="0" w:space="0" w:color="auto"/>
      </w:divBdr>
    </w:div>
    <w:div w:id="1084372505">
      <w:bodyDiv w:val="1"/>
      <w:marLeft w:val="0"/>
      <w:marRight w:val="0"/>
      <w:marTop w:val="0"/>
      <w:marBottom w:val="0"/>
      <w:divBdr>
        <w:top w:val="none" w:sz="0" w:space="0" w:color="auto"/>
        <w:left w:val="none" w:sz="0" w:space="0" w:color="auto"/>
        <w:bottom w:val="none" w:sz="0" w:space="0" w:color="auto"/>
        <w:right w:val="none" w:sz="0" w:space="0" w:color="auto"/>
      </w:divBdr>
    </w:div>
    <w:div w:id="1086416469">
      <w:bodyDiv w:val="1"/>
      <w:marLeft w:val="0"/>
      <w:marRight w:val="0"/>
      <w:marTop w:val="0"/>
      <w:marBottom w:val="0"/>
      <w:divBdr>
        <w:top w:val="none" w:sz="0" w:space="0" w:color="auto"/>
        <w:left w:val="none" w:sz="0" w:space="0" w:color="auto"/>
        <w:bottom w:val="none" w:sz="0" w:space="0" w:color="auto"/>
        <w:right w:val="none" w:sz="0" w:space="0" w:color="auto"/>
      </w:divBdr>
    </w:div>
    <w:div w:id="1484856882">
      <w:bodyDiv w:val="1"/>
      <w:marLeft w:val="0"/>
      <w:marRight w:val="0"/>
      <w:marTop w:val="0"/>
      <w:marBottom w:val="0"/>
      <w:divBdr>
        <w:top w:val="none" w:sz="0" w:space="0" w:color="auto"/>
        <w:left w:val="none" w:sz="0" w:space="0" w:color="auto"/>
        <w:bottom w:val="none" w:sz="0" w:space="0" w:color="auto"/>
        <w:right w:val="none" w:sz="0" w:space="0" w:color="auto"/>
      </w:divBdr>
    </w:div>
    <w:div w:id="1934700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BEC32-20AD-40CF-B0C3-8076B239D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HMS</Company>
  <LinksUpToDate>false</LinksUpToDate>
  <CharactersWithSpaces>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Richie</dc:creator>
  <cp:lastModifiedBy>Jessica Zhang</cp:lastModifiedBy>
  <cp:revision>6</cp:revision>
  <dcterms:created xsi:type="dcterms:W3CDTF">2016-09-19T17:54:00Z</dcterms:created>
  <dcterms:modified xsi:type="dcterms:W3CDTF">2016-09-20T13:05:00Z</dcterms:modified>
</cp:coreProperties>
</file>